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72333C" w:rsidRDefault="00D854CF" w:rsidP="002C37B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Sylabus przedmiotu. II rok. </w:t>
      </w:r>
      <w:r w:rsidR="002C37BC" w:rsidRPr="0072333C">
        <w:rPr>
          <w:rFonts w:asciiTheme="minorHAnsi" w:hAnsiTheme="minorHAnsi" w:cstheme="minorHAnsi"/>
          <w:sz w:val="22"/>
          <w:szCs w:val="22"/>
        </w:rPr>
        <w:t>I</w:t>
      </w:r>
      <w:r w:rsidR="00230D6C">
        <w:rPr>
          <w:rFonts w:asciiTheme="minorHAnsi" w:hAnsiTheme="minorHAnsi" w:cstheme="minorHAnsi"/>
          <w:sz w:val="22"/>
          <w:szCs w:val="22"/>
        </w:rPr>
        <w:t>II</w:t>
      </w:r>
      <w:r w:rsidR="002C37BC" w:rsidRPr="0072333C">
        <w:rPr>
          <w:rFonts w:asciiTheme="minorHAnsi" w:hAnsiTheme="minorHAnsi" w:cstheme="minorHAnsi"/>
          <w:sz w:val="22"/>
          <w:szCs w:val="22"/>
        </w:rPr>
        <w:t xml:space="preserve"> semestr. Kierunek: Ratownictwo medyczne</w:t>
      </w:r>
    </w:p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2333C" w:rsidRDefault="00230D6C" w:rsidP="00643495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Praktyki śródroczne. </w:t>
            </w:r>
            <w:r w:rsidR="002C0FC6">
              <w:rPr>
                <w:rFonts w:cstheme="minorHAnsi"/>
                <w:b/>
                <w:color w:val="FF0000"/>
              </w:rPr>
              <w:t>Zespół Ratownictwa Medycznego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A4317D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  <w:color w:val="FF0000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230D6C" w:rsidRDefault="00643495" w:rsidP="00A85F4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230D6C">
              <w:rPr>
                <w:rFonts w:cstheme="minorHAnsi"/>
                <w:b/>
                <w:color w:val="FF0000"/>
              </w:rPr>
              <w:t>I</w:t>
            </w:r>
            <w:r w:rsidR="00230D6C">
              <w:rPr>
                <w:rFonts w:cstheme="minorHAnsi"/>
                <w:b/>
                <w:color w:val="FF0000"/>
              </w:rPr>
              <w:t>II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2C0FC6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</w:t>
            </w:r>
            <w:r w:rsidR="00230D6C">
              <w:rPr>
                <w:rFonts w:cstheme="minorHAnsi"/>
              </w:rPr>
              <w:t>0 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 w urazach; Choroby wewnętrzne z elementami onkolo</w:t>
            </w:r>
            <w:r w:rsidR="00230D6C">
              <w:rPr>
                <w:rFonts w:cstheme="minorHAnsi"/>
              </w:rPr>
              <w:t xml:space="preserve">gii; </w:t>
            </w:r>
            <w:r w:rsidR="00D854CF">
              <w:rPr>
                <w:rFonts w:cstheme="minorHAnsi"/>
              </w:rPr>
              <w:t xml:space="preserve"> Farmakologia i toksykologia kliniczna; Medycyna ratunkowa; Medyczne czynności ratunkowe; Techniki zabiegów medycznych</w:t>
            </w:r>
            <w:r w:rsidR="00EB62BA">
              <w:rPr>
                <w:rFonts w:cstheme="minorHAnsi"/>
              </w:rPr>
              <w:t>; Chirurgia.</w:t>
            </w:r>
          </w:p>
        </w:tc>
      </w:tr>
      <w:tr w:rsidR="005153E9" w:rsidRPr="0072333C" w:rsidTr="00EE4201">
        <w:trPr>
          <w:trHeight w:val="814"/>
        </w:trPr>
        <w:tc>
          <w:tcPr>
            <w:tcW w:w="10329" w:type="dxa"/>
            <w:gridSpan w:val="5"/>
          </w:tcPr>
          <w:p w:rsidR="000B7C60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 kształcenia:</w:t>
            </w:r>
          </w:p>
          <w:p w:rsidR="00A16DB0" w:rsidRPr="00401F53" w:rsidRDefault="00401F53" w:rsidP="00EE420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1F53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w zakresie medycznych czynności ratunkowych i procedur przedszpitalnych w ramach zespołów wyjazdowych. 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259B8" w:rsidRPr="0072333C" w:rsidRDefault="00CC60E7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 w:rsidR="00E259B8" w:rsidRPr="00CC60E7">
              <w:rPr>
                <w:rFonts w:cstheme="minorHAnsi"/>
              </w:rPr>
              <w:t>W_</w:t>
            </w:r>
            <w:r w:rsidR="00403661" w:rsidRPr="00CC60E7">
              <w:rPr>
                <w:rFonts w:cstheme="minorHAnsi"/>
              </w:rPr>
              <w:t>01,02,03,04</w:t>
            </w:r>
            <w:r w:rsidRPr="00CC60E7">
              <w:rPr>
                <w:rFonts w:cstheme="minorHAnsi"/>
              </w:rPr>
              <w:t>,05,06</w:t>
            </w:r>
            <w:r w:rsidR="00BA57F5">
              <w:rPr>
                <w:rFonts w:cstheme="minorHAnsi"/>
              </w:rPr>
              <w:t>,07</w:t>
            </w:r>
            <w:r w:rsidR="00403661" w:rsidRPr="00CC60E7">
              <w:rPr>
                <w:rFonts w:cstheme="minorHAnsi"/>
              </w:rPr>
              <w:t xml:space="preserve"> – będą zweryfikowane w czasie</w:t>
            </w:r>
            <w:r w:rsidRPr="00CC60E7">
              <w:rPr>
                <w:rFonts w:cstheme="minorHAnsi"/>
              </w:rPr>
              <w:t xml:space="preserve"> wykonywania czynności </w:t>
            </w:r>
            <w:r w:rsidR="00403661" w:rsidRPr="00CC60E7">
              <w:rPr>
                <w:rFonts w:cstheme="minorHAnsi"/>
              </w:rPr>
              <w:t>u pacjent</w:t>
            </w:r>
            <w:r w:rsidR="00BA57F5">
              <w:rPr>
                <w:rFonts w:cstheme="minorHAnsi"/>
              </w:rPr>
              <w:t>a/poszkodowanego w ramach ZRM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 xml:space="preserve">, </w:t>
            </w:r>
            <w:r w:rsidR="007A0355" w:rsidRPr="0072333C">
              <w:rPr>
                <w:rFonts w:cstheme="minorHAnsi"/>
              </w:rPr>
              <w:t xml:space="preserve">– </w:t>
            </w:r>
            <w:r w:rsidR="00E85200">
              <w:rPr>
                <w:rFonts w:cstheme="minorHAnsi"/>
              </w:rPr>
              <w:t>będą oce</w:t>
            </w:r>
            <w:r w:rsidR="00EE4201">
              <w:rPr>
                <w:rFonts w:cstheme="minorHAnsi"/>
              </w:rPr>
              <w:t>nione w trakcie wykonywanych czynnościach w ramach ZRM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EE4201">
              <w:rPr>
                <w:rFonts w:cstheme="minorHAnsi"/>
              </w:rPr>
              <w:t>,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230D6C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230D6C" w:rsidP="009D7F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 w:rsidR="005153E9" w:rsidRPr="0072333C">
              <w:rPr>
                <w:rFonts w:cstheme="minorHAnsi"/>
              </w:rPr>
              <w:t xml:space="preserve">: </w:t>
            </w:r>
            <w:r w:rsidR="009D7FD2" w:rsidRPr="0072333C">
              <w:rPr>
                <w:rFonts w:cstheme="minorHAnsi"/>
              </w:rPr>
              <w:t>oceny cząstk</w:t>
            </w:r>
            <w:r w:rsidR="007900E3" w:rsidRPr="0072333C">
              <w:rPr>
                <w:rFonts w:cstheme="minorHAnsi"/>
              </w:rPr>
              <w:t>owe z wykonywanych</w:t>
            </w:r>
            <w:r>
              <w:rPr>
                <w:rFonts w:cstheme="minorHAnsi"/>
              </w:rPr>
              <w:t xml:space="preserve"> zadań</w:t>
            </w:r>
            <w:r w:rsidR="00401F53">
              <w:rPr>
                <w:rFonts w:cstheme="minorHAnsi"/>
              </w:rPr>
              <w:t xml:space="preserve"> u pacjenta/poszkodowanego </w:t>
            </w:r>
            <w:r w:rsidR="00CC60E7">
              <w:rPr>
                <w:rFonts w:cstheme="minorHAnsi"/>
              </w:rPr>
              <w:t>oraz ustnego ich uzasadnienia.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403661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cstheme="minorHAnsi"/>
                <w:b/>
              </w:rPr>
              <w:t>Treści programowe:</w:t>
            </w:r>
          </w:p>
          <w:p w:rsidR="00A43C9D" w:rsidRDefault="00A43C9D" w:rsidP="00A43C9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</w:t>
            </w:r>
            <w:r w:rsidR="00403661"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ykłady:</w:t>
            </w:r>
          </w:p>
          <w:p w:rsidR="00401F53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1F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asad</w:t>
            </w:r>
            <w:r w:rsidRPr="00401F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 aseptyki i antyseptyki oraz higieny w procedurach medycznych.</w:t>
            </w:r>
          </w:p>
          <w:p w:rsidR="00401F53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Diagnozowanie, monitorowanie pacjentów w stanach zagrożenia życia w warunkach przedszpitalnych w różnych grupach wiekowych.</w:t>
            </w:r>
          </w:p>
          <w:p w:rsidR="00401F53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Zabezpieczanie dróg oddechowych, prowadzenie wentylacji i tlenoterapia w różnych grupach wiekowych.</w:t>
            </w:r>
          </w:p>
          <w:p w:rsidR="00401F53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Prowadzenie resuscytacji krążeniowo-oddechowo w różnych grupach wiekowych wg aktualnych wytycznych.</w:t>
            </w:r>
          </w:p>
          <w:p w:rsidR="00401F53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Prowadzenie farmakoterapii w stanach zagrożenia </w:t>
            </w:r>
            <w:r w:rsidR="00265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życia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401F53" w:rsidRPr="00401F53" w:rsidRDefault="00401F53" w:rsidP="00EE42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Postępowanie z pacjentem nieurazowym </w:t>
            </w:r>
            <w:r w:rsidR="00265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urazowym w działaniach ZRM.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F52418" w:rsidRDefault="00403661" w:rsidP="0001736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Zajęcia praktyczne:</w:t>
            </w:r>
            <w:r w:rsidR="00E72942" w:rsidRPr="00403661">
              <w:rPr>
                <w:rFonts w:cstheme="minorHAnsi"/>
                <w:b/>
                <w:u w:val="single"/>
              </w:rPr>
              <w:t xml:space="preserve"> 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>Postępowanie aseptyczne, antyseptyczne, higieniczne mycie rąk.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>Pomiar, ocena i różnicowanie wartości parametrów życiowych w trzech grupach ratowniczych.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Monitorowanie podstawowych funkcji życiowych.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Ocena stanu pacjenta wg schematów AVPU i ABCDE 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>Prowadzenie wywiadu wg schematu SAMPLE 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>Wykonanie zapisu elektrokardiograficznego (EKG) osoby dorosłej.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Prowadzenie dokumentacji medycznej pacjenta/poszkodowanego.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lastRenderedPageBreak/>
              <w:t xml:space="preserve"> Przygotowanie sprzętu do iniekcji i infuzji, technika posługiwania się sprzętem jednorazowego użytku.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Rozpuszczanie, rozcieńczanie i nabieranie leków z ampułki lub fiolki. 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Wstrzyknięcia podskórne, domięśniowe, dożylne, </w:t>
            </w:r>
            <w:proofErr w:type="spellStart"/>
            <w:r w:rsidRPr="00EE4201">
              <w:rPr>
                <w:rFonts w:asciiTheme="minorHAnsi" w:hAnsiTheme="minorHAnsi" w:cstheme="minorHAnsi"/>
                <w:b/>
              </w:rPr>
              <w:t>doszpikowe</w:t>
            </w:r>
            <w:proofErr w:type="spellEnd"/>
            <w:r w:rsidRPr="00EE4201">
              <w:rPr>
                <w:rFonts w:asciiTheme="minorHAnsi" w:hAnsiTheme="minorHAnsi" w:cstheme="minorHAnsi"/>
                <w:b/>
              </w:rPr>
              <w:t xml:space="preserve"> na zlecenie i pod nadzorem kierownika ZRM.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Podłączenie pompy infuzyjnej. 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Pomiar stężenia glukozy we krwi przy użyciu gleukometru. 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>Udział w zespole terapeutycznym w przypadku NZK.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Elektroterapia: defibrylacja, kardiowersja, elektrostymulacja. 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Przywrócenie i utrzymanie drożności dróg oddechowych: intubacja dotchawicza i zabezpieczenia alternatywne. 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>Wentylacja i tlenoterapia.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Farmakoterapia i </w:t>
            </w:r>
            <w:proofErr w:type="spellStart"/>
            <w:r w:rsidRPr="00EE4201">
              <w:rPr>
                <w:rFonts w:asciiTheme="minorHAnsi" w:hAnsiTheme="minorHAnsi" w:cstheme="minorHAnsi"/>
                <w:b/>
              </w:rPr>
              <w:t>płynoterapia</w:t>
            </w:r>
            <w:proofErr w:type="spellEnd"/>
            <w:r w:rsidRPr="00EE4201">
              <w:rPr>
                <w:rFonts w:asciiTheme="minorHAnsi" w:hAnsiTheme="minorHAnsi" w:cstheme="minorHAnsi"/>
                <w:b/>
              </w:rPr>
              <w:t xml:space="preserve"> ratunkowa. </w:t>
            </w:r>
          </w:p>
          <w:p w:rsidR="00DA66A7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>Bezpieczeństwo w ratownictwie, ocena i zabezpieczenie miejsca zdarzenia</w:t>
            </w:r>
            <w:r w:rsidR="00DA66A7" w:rsidRPr="00EE4201">
              <w:rPr>
                <w:rFonts w:asciiTheme="minorHAnsi" w:hAnsiTheme="minorHAnsi" w:cstheme="minorHAnsi"/>
                <w:b/>
              </w:rPr>
              <w:t>.</w:t>
            </w:r>
          </w:p>
          <w:p w:rsidR="00DA66A7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Postępowanie z pacjentem urazowym </w:t>
            </w:r>
            <w:proofErr w:type="spellStart"/>
            <w:r w:rsidRPr="00EE4201">
              <w:rPr>
                <w:rFonts w:asciiTheme="minorHAnsi" w:hAnsiTheme="minorHAnsi" w:cstheme="minorHAnsi"/>
                <w:b/>
              </w:rPr>
              <w:t>wg</w:t>
            </w:r>
            <w:proofErr w:type="spellEnd"/>
            <w:r w:rsidRPr="00EE4201">
              <w:rPr>
                <w:rFonts w:asciiTheme="minorHAnsi" w:hAnsiTheme="minorHAnsi" w:cstheme="minorHAnsi"/>
                <w:b/>
              </w:rPr>
              <w:t>. zaleceń ITLS</w:t>
            </w:r>
            <w:r w:rsidR="00DA66A7" w:rsidRPr="00EE4201">
              <w:rPr>
                <w:rFonts w:asciiTheme="minorHAnsi" w:hAnsiTheme="minorHAnsi" w:cstheme="minorHAnsi"/>
                <w:b/>
              </w:rPr>
              <w:t>.</w:t>
            </w:r>
          </w:p>
          <w:p w:rsidR="00DA66A7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Medyczne czynności ratunkowe we wstrząsie</w:t>
            </w:r>
            <w:r w:rsidR="00DA66A7" w:rsidRPr="00EE4201">
              <w:rPr>
                <w:rFonts w:asciiTheme="minorHAnsi" w:hAnsiTheme="minorHAnsi" w:cstheme="minorHAnsi"/>
                <w:b/>
              </w:rPr>
              <w:t>.</w:t>
            </w:r>
          </w:p>
          <w:p w:rsidR="00DA66A7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Ocena bólu i analgezja w ratownictwie</w:t>
            </w:r>
            <w:r w:rsidR="00DA66A7" w:rsidRPr="00EE4201">
              <w:rPr>
                <w:rFonts w:asciiTheme="minorHAnsi" w:hAnsiTheme="minorHAnsi" w:cstheme="minorHAnsi"/>
                <w:b/>
              </w:rPr>
              <w:t>.</w:t>
            </w:r>
          </w:p>
          <w:p w:rsidR="002653DE" w:rsidRPr="00EE4201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E4201">
              <w:rPr>
                <w:rFonts w:asciiTheme="minorHAnsi" w:hAnsiTheme="minorHAnsi" w:cstheme="minorHAnsi"/>
                <w:b/>
              </w:rPr>
              <w:t xml:space="preserve">  Etyka działań ratowniczych. </w:t>
            </w:r>
          </w:p>
          <w:p w:rsidR="00824285" w:rsidRPr="00DA66A7" w:rsidRDefault="002653DE" w:rsidP="00EE4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proofErr w:type="spellStart"/>
            <w:r w:rsidRPr="00EE4201">
              <w:rPr>
                <w:rFonts w:asciiTheme="minorHAnsi" w:hAnsiTheme="minorHAnsi" w:cstheme="minorHAnsi"/>
                <w:b/>
              </w:rPr>
              <w:t>Prebryfing</w:t>
            </w:r>
            <w:proofErr w:type="spellEnd"/>
            <w:r w:rsidRPr="00EE4201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Pr="00EE4201">
              <w:rPr>
                <w:rFonts w:asciiTheme="minorHAnsi" w:hAnsiTheme="minorHAnsi" w:cstheme="minorHAnsi"/>
                <w:b/>
              </w:rPr>
              <w:t>debryfing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Literatura podstawowa:</w:t>
            </w:r>
          </w:p>
          <w:p w:rsidR="00DA66A7" w:rsidRPr="00DA66A7" w:rsidRDefault="00DA66A7" w:rsidP="00EE4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66A7">
              <w:rPr>
                <w:rFonts w:asciiTheme="minorHAnsi" w:hAnsiTheme="minorHAnsi" w:cstheme="minorHAnsi"/>
              </w:rPr>
              <w:t xml:space="preserve">Andres J. Wytyczne Resuscytacji 2015. Polska Rada Resuscytacji. Kraków 2016. </w:t>
            </w:r>
          </w:p>
          <w:p w:rsidR="00DA66A7" w:rsidRPr="00DA66A7" w:rsidRDefault="00DA66A7" w:rsidP="00EE420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66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Campbell JE, </w:t>
            </w:r>
            <w:proofErr w:type="spellStart"/>
            <w:r w:rsidRPr="00DA66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Alson</w:t>
            </w:r>
            <w:proofErr w:type="spellEnd"/>
            <w:r w:rsidRPr="00DA66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RL, International Trauma Life Support. </w:t>
            </w:r>
            <w:r w:rsidRPr="00DA66A7">
              <w:rPr>
                <w:rFonts w:asciiTheme="minorHAnsi" w:hAnsiTheme="minorHAnsi" w:cstheme="minorHAnsi"/>
                <w:sz w:val="22"/>
                <w:szCs w:val="22"/>
              </w:rPr>
              <w:t xml:space="preserve">Ratownictwo przedszpitalne w urazach (ITLS), Medycyna Praktyczna, Wrocław 2017. </w:t>
            </w:r>
          </w:p>
          <w:p w:rsidR="00DA66A7" w:rsidRPr="00DA66A7" w:rsidRDefault="00DA66A7" w:rsidP="00EE4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66A7">
              <w:rPr>
                <w:rFonts w:asciiTheme="minorHAnsi" w:hAnsiTheme="minorHAnsi" w:cstheme="minorHAnsi"/>
              </w:rPr>
              <w:t xml:space="preserve">Guła P., Machała W., Postępowanie przedszpitalne w obrażeniach ciała. </w:t>
            </w:r>
            <w:proofErr w:type="spellStart"/>
            <w:r w:rsidRPr="00DA66A7">
              <w:rPr>
                <w:rFonts w:asciiTheme="minorHAnsi" w:hAnsiTheme="minorHAnsi" w:cstheme="minorHAnsi"/>
                <w:lang w:val="en-US"/>
              </w:rPr>
              <w:t>Wydawnictwo</w:t>
            </w:r>
            <w:proofErr w:type="spellEnd"/>
            <w:r w:rsidRPr="00DA66A7">
              <w:rPr>
                <w:rFonts w:asciiTheme="minorHAnsi" w:hAnsiTheme="minorHAnsi" w:cstheme="minorHAnsi"/>
                <w:lang w:val="en-US"/>
              </w:rPr>
              <w:t xml:space="preserve"> PZWL, Warszawa 2015. </w:t>
            </w:r>
          </w:p>
          <w:p w:rsidR="00DA66A7" w:rsidRPr="00DA66A7" w:rsidRDefault="005153E9" w:rsidP="006015F4">
            <w:pPr>
              <w:spacing w:after="0" w:line="240" w:lineRule="auto"/>
              <w:rPr>
                <w:rFonts w:cstheme="minorHAnsi"/>
                <w:b/>
              </w:rPr>
            </w:pPr>
            <w:r w:rsidRPr="00DA66A7">
              <w:rPr>
                <w:rFonts w:cstheme="minorHAnsi"/>
                <w:b/>
              </w:rPr>
              <w:t xml:space="preserve">Literatura uzupełniająca: </w:t>
            </w:r>
          </w:p>
          <w:p w:rsidR="00DA66A7" w:rsidRPr="00DA66A7" w:rsidRDefault="005153E9" w:rsidP="00EE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66A7">
              <w:rPr>
                <w:rFonts w:asciiTheme="minorHAnsi" w:hAnsiTheme="minorHAnsi" w:cstheme="minorHAnsi"/>
                <w:b/>
              </w:rPr>
              <w:t xml:space="preserve"> </w:t>
            </w:r>
            <w:r w:rsidR="00DA66A7" w:rsidRPr="00DA66A7">
              <w:rPr>
                <w:rFonts w:asciiTheme="minorHAnsi" w:hAnsiTheme="minorHAnsi" w:cstheme="minorHAnsi"/>
              </w:rPr>
              <w:t xml:space="preserve">Atkinson P. et al: Medycyna ratunkowa, (red. wyd. pol. </w:t>
            </w:r>
            <w:proofErr w:type="spellStart"/>
            <w:r w:rsidR="00DA66A7" w:rsidRPr="00DA66A7">
              <w:rPr>
                <w:rFonts w:asciiTheme="minorHAnsi" w:hAnsiTheme="minorHAnsi" w:cstheme="minorHAnsi"/>
              </w:rPr>
              <w:t>Jakubaszko</w:t>
            </w:r>
            <w:proofErr w:type="spellEnd"/>
            <w:r w:rsidR="00DA66A7" w:rsidRPr="00DA66A7">
              <w:rPr>
                <w:rFonts w:asciiTheme="minorHAnsi" w:hAnsiTheme="minorHAnsi" w:cstheme="minorHAnsi"/>
              </w:rPr>
              <w:t xml:space="preserve"> J.), Wydawnictwo Medyczne Urban &amp; Partner, Wrocław 2012. </w:t>
            </w:r>
          </w:p>
          <w:p w:rsidR="00DA66A7" w:rsidRPr="00DA66A7" w:rsidRDefault="00DA66A7" w:rsidP="00EE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66A7">
              <w:rPr>
                <w:rFonts w:asciiTheme="minorHAnsi" w:hAnsiTheme="minorHAnsi" w:cstheme="minorHAnsi"/>
              </w:rPr>
              <w:t xml:space="preserve">Gregory P., </w:t>
            </w:r>
            <w:proofErr w:type="spellStart"/>
            <w:r w:rsidRPr="00DA66A7">
              <w:rPr>
                <w:rFonts w:asciiTheme="minorHAnsi" w:hAnsiTheme="minorHAnsi" w:cstheme="minorHAnsi"/>
              </w:rPr>
              <w:t>Mursell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I., Diagnostyka i postępowanie w ratownictwie medycznym (red. wyd. pol. Smerka J.), Wydawnictwo Medyczne Górnicki, Wrocław 2013. </w:t>
            </w:r>
          </w:p>
          <w:p w:rsidR="00DA66A7" w:rsidRPr="00DA66A7" w:rsidRDefault="00DA66A7" w:rsidP="00EE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A66A7">
              <w:rPr>
                <w:rFonts w:asciiTheme="minorHAnsi" w:hAnsiTheme="minorHAnsi" w:cstheme="minorHAnsi"/>
              </w:rPr>
              <w:t>Flake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F., </w:t>
            </w:r>
            <w:proofErr w:type="spellStart"/>
            <w:r w:rsidRPr="00DA66A7">
              <w:rPr>
                <w:rFonts w:asciiTheme="minorHAnsi" w:hAnsiTheme="minorHAnsi" w:cstheme="minorHAnsi"/>
              </w:rPr>
              <w:t>Runggaldier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K.: Ratownictwo medyczne: procedury od A do Z, (red. wyd. pol. Maślanka M.), Wydawnictwo Medyczne </w:t>
            </w:r>
            <w:proofErr w:type="spellStart"/>
            <w:r w:rsidRPr="00DA66A7">
              <w:rPr>
                <w:rFonts w:asciiTheme="minorHAnsi" w:hAnsiTheme="minorHAnsi" w:cstheme="minorHAnsi"/>
              </w:rPr>
              <w:t>Elsevier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Urban &amp; Partner, Wrocław 2012.</w:t>
            </w:r>
          </w:p>
          <w:p w:rsidR="006015F4" w:rsidRPr="00DA66A7" w:rsidRDefault="00DA66A7" w:rsidP="00EE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A66A7">
              <w:rPr>
                <w:rFonts w:asciiTheme="minorHAnsi" w:hAnsiTheme="minorHAnsi" w:cstheme="minorHAnsi"/>
              </w:rPr>
              <w:t>Trott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A., Rany i obrażenia: zaopatrywanie i pielęgnacja w stanach nagłych (red. wyd. pol. Jawień A.), Wydawnictwo Medyczne </w:t>
            </w:r>
            <w:proofErr w:type="spellStart"/>
            <w:r w:rsidRPr="00DA66A7">
              <w:rPr>
                <w:rFonts w:asciiTheme="minorHAnsi" w:hAnsiTheme="minorHAnsi" w:cstheme="minorHAnsi"/>
              </w:rPr>
              <w:t>Elsevier</w:t>
            </w:r>
            <w:proofErr w:type="spellEnd"/>
            <w:r w:rsidRPr="00DA66A7">
              <w:rPr>
                <w:rFonts w:asciiTheme="minorHAnsi" w:hAnsiTheme="minorHAnsi" w:cstheme="minorHAnsi"/>
              </w:rPr>
              <w:t xml:space="preserve"> Urban &amp; Partner, Wrocław 2013.</w:t>
            </w:r>
            <w:r w:rsidRPr="00DA66A7">
              <w:rPr>
                <w:sz w:val="20"/>
                <w:szCs w:val="20"/>
              </w:rPr>
              <w:t xml:space="preserve"> </w:t>
            </w:r>
            <w:r w:rsidR="00A16DB0">
              <w:t xml:space="preserve"> 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E259B8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87758" w:rsidRPr="008C0DED" w:rsidRDefault="00587758" w:rsidP="00587758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aseptyki i antyseptyki oraz higieny w procedurach medycznych. </w:t>
            </w:r>
          </w:p>
          <w:p w:rsidR="005153E9" w:rsidRPr="008C0DED" w:rsidRDefault="005153E9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CE7ACB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587758">
              <w:rPr>
                <w:rFonts w:cstheme="minorHAnsi"/>
              </w:rPr>
              <w:t>21</w:t>
            </w:r>
          </w:p>
          <w:p w:rsidR="00587758" w:rsidRPr="0072333C" w:rsidRDefault="0058775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C.W51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AB0416" w:rsidRPr="008C0DED" w:rsidRDefault="00587758" w:rsidP="00587758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diagnozowania, oceny i monitorowania pacjentów w stanach zagrożenia w warunkach przedszpitalnych w różnych grupach wiekowych. </w:t>
            </w:r>
          </w:p>
        </w:tc>
        <w:tc>
          <w:tcPr>
            <w:tcW w:w="1682" w:type="dxa"/>
          </w:tcPr>
          <w:p w:rsidR="00AB0416" w:rsidRDefault="0058775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C.W27</w:t>
            </w:r>
          </w:p>
          <w:p w:rsidR="00587758" w:rsidRDefault="0058775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C.W29</w:t>
            </w:r>
          </w:p>
          <w:p w:rsidR="00403661" w:rsidRDefault="00403661" w:rsidP="004036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AB0416" w:rsidRPr="008C0DED" w:rsidRDefault="00587758" w:rsidP="00587758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zabezpieczania dróg oddechowych, prowadzenia wentylacji i tlenoterapii w różnych grupach wiekowych. </w:t>
            </w:r>
          </w:p>
        </w:tc>
        <w:tc>
          <w:tcPr>
            <w:tcW w:w="1682" w:type="dxa"/>
          </w:tcPr>
          <w:p w:rsidR="00AB0416" w:rsidRDefault="00AB0416" w:rsidP="0058775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87758">
              <w:rPr>
                <w:rFonts w:cstheme="minorHAnsi"/>
              </w:rPr>
              <w:t>.W58</w:t>
            </w:r>
          </w:p>
          <w:p w:rsidR="00587758" w:rsidRDefault="00587758" w:rsidP="0058775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C.W59</w:t>
            </w:r>
          </w:p>
          <w:p w:rsidR="00587758" w:rsidRDefault="00587758" w:rsidP="0058775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C.W60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8C0DED" w:rsidRPr="008C0DED" w:rsidRDefault="008C0DED" w:rsidP="008C0DED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prowadzenia resuscytacji krążeniowo oddechowej w różnych grupach wiekowych wg aktualnych wytycznych. </w:t>
            </w:r>
          </w:p>
          <w:p w:rsidR="00AB0416" w:rsidRPr="008C0DED" w:rsidRDefault="00AB0416" w:rsidP="00666030">
            <w:pPr>
              <w:spacing w:after="0" w:line="240" w:lineRule="auto"/>
            </w:pPr>
          </w:p>
        </w:tc>
        <w:tc>
          <w:tcPr>
            <w:tcW w:w="1682" w:type="dxa"/>
          </w:tcPr>
          <w:p w:rsidR="00AB0416" w:rsidRDefault="008C0DED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C.W56</w:t>
            </w:r>
          </w:p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</w:t>
            </w:r>
            <w:r w:rsidR="008C0DED">
              <w:rPr>
                <w:rFonts w:cstheme="minorHAnsi"/>
              </w:rPr>
              <w:t>1</w:t>
            </w:r>
          </w:p>
          <w:p w:rsidR="008C0DED" w:rsidRDefault="008C0DED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C.W55</w:t>
            </w:r>
          </w:p>
        </w:tc>
      </w:tr>
      <w:tr w:rsidR="00CC60E7" w:rsidRPr="0072333C" w:rsidTr="001E53AB">
        <w:trPr>
          <w:trHeight w:val="495"/>
        </w:trPr>
        <w:tc>
          <w:tcPr>
            <w:tcW w:w="1276" w:type="dxa"/>
          </w:tcPr>
          <w:p w:rsidR="00CC60E7" w:rsidRDefault="00CC60E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8C0DED" w:rsidRPr="008C0DED" w:rsidRDefault="008C0DED" w:rsidP="008C0DED">
            <w:pPr>
              <w:pStyle w:val="Default"/>
              <w:rPr>
                <w:sz w:val="22"/>
                <w:szCs w:val="22"/>
              </w:rPr>
            </w:pPr>
            <w:r w:rsidRPr="008C0DED">
              <w:rPr>
                <w:sz w:val="22"/>
                <w:szCs w:val="22"/>
              </w:rPr>
              <w:t xml:space="preserve">Zasady prowadzenia farmakoterapii i </w:t>
            </w:r>
            <w:proofErr w:type="spellStart"/>
            <w:r w:rsidRPr="008C0DED">
              <w:rPr>
                <w:sz w:val="22"/>
                <w:szCs w:val="22"/>
              </w:rPr>
              <w:t>płynoterapii</w:t>
            </w:r>
            <w:proofErr w:type="spellEnd"/>
            <w:r w:rsidRPr="008C0DED">
              <w:rPr>
                <w:sz w:val="22"/>
                <w:szCs w:val="22"/>
              </w:rPr>
              <w:t xml:space="preserve"> w stanach zagrożenia życia. </w:t>
            </w:r>
          </w:p>
          <w:p w:rsidR="00CC60E7" w:rsidRPr="008C0DED" w:rsidRDefault="00CC60E7" w:rsidP="00666030">
            <w:pPr>
              <w:spacing w:after="0" w:line="240" w:lineRule="auto"/>
            </w:pPr>
          </w:p>
        </w:tc>
        <w:tc>
          <w:tcPr>
            <w:tcW w:w="1682" w:type="dxa"/>
          </w:tcPr>
          <w:p w:rsidR="00CC60E7" w:rsidRDefault="00CC60E7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8C0DED">
              <w:rPr>
                <w:rFonts w:cstheme="minorHAnsi"/>
              </w:rPr>
              <w:t>18</w:t>
            </w:r>
          </w:p>
          <w:p w:rsidR="008C0DED" w:rsidRDefault="008C0DED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C.W19</w:t>
            </w:r>
          </w:p>
          <w:p w:rsidR="008C0DED" w:rsidRDefault="008C0DED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C.W20</w:t>
            </w:r>
          </w:p>
        </w:tc>
      </w:tr>
      <w:tr w:rsidR="008C0DED" w:rsidRPr="0072333C" w:rsidTr="001E53AB">
        <w:trPr>
          <w:trHeight w:val="495"/>
        </w:trPr>
        <w:tc>
          <w:tcPr>
            <w:tcW w:w="1276" w:type="dxa"/>
          </w:tcPr>
          <w:p w:rsidR="008C0DED" w:rsidRDefault="008C0D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W_06</w:t>
            </w:r>
          </w:p>
        </w:tc>
        <w:tc>
          <w:tcPr>
            <w:tcW w:w="7371" w:type="dxa"/>
            <w:gridSpan w:val="3"/>
          </w:tcPr>
          <w:p w:rsidR="008C0DED" w:rsidRPr="008C0DED" w:rsidRDefault="008C0DED" w:rsidP="008C0D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Procedury specjalistyczne w stanach nagłych pochodzenia urazowego.</w:t>
            </w:r>
          </w:p>
        </w:tc>
        <w:tc>
          <w:tcPr>
            <w:tcW w:w="1682" w:type="dxa"/>
          </w:tcPr>
          <w:p w:rsidR="008C0DED" w:rsidRDefault="008C0DED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C.W92</w:t>
            </w:r>
          </w:p>
        </w:tc>
      </w:tr>
      <w:tr w:rsidR="00403661" w:rsidRPr="0072333C" w:rsidTr="001E53AB">
        <w:trPr>
          <w:trHeight w:val="495"/>
        </w:trPr>
        <w:tc>
          <w:tcPr>
            <w:tcW w:w="1276" w:type="dxa"/>
          </w:tcPr>
          <w:p w:rsidR="00403661" w:rsidRDefault="004036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BA57F5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403661" w:rsidRPr="008C0DED" w:rsidRDefault="008C0DED" w:rsidP="00666030">
            <w:pPr>
              <w:spacing w:after="0" w:line="240" w:lineRule="auto"/>
            </w:pPr>
            <w:r w:rsidRPr="008C0DED">
              <w:t>Zasady funkcjonowania systemu PRM</w:t>
            </w:r>
          </w:p>
        </w:tc>
        <w:tc>
          <w:tcPr>
            <w:tcW w:w="1682" w:type="dxa"/>
          </w:tcPr>
          <w:p w:rsidR="00CC60E7" w:rsidRDefault="00CC60E7" w:rsidP="008C0D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8C0DED">
              <w:rPr>
                <w:rFonts w:cstheme="minorHAnsi"/>
              </w:rPr>
              <w:t>102</w:t>
            </w:r>
          </w:p>
        </w:tc>
      </w:tr>
      <w:tr w:rsidR="00403661" w:rsidRPr="0072333C" w:rsidTr="001E058F">
        <w:trPr>
          <w:trHeight w:val="495"/>
        </w:trPr>
        <w:tc>
          <w:tcPr>
            <w:tcW w:w="10329" w:type="dxa"/>
            <w:gridSpan w:val="5"/>
          </w:tcPr>
          <w:p w:rsidR="00403661" w:rsidRDefault="0040366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0416">
              <w:rPr>
                <w:b/>
              </w:rPr>
              <w:t>Umiejętności</w:t>
            </w:r>
            <w:r>
              <w:rPr>
                <w:b/>
              </w:rPr>
              <w:t>(potrafi)</w:t>
            </w:r>
          </w:p>
        </w:tc>
      </w:tr>
      <w:tr w:rsidR="00E259B8" w:rsidRPr="0072333C" w:rsidTr="001E53AB">
        <w:trPr>
          <w:trHeight w:val="495"/>
        </w:trPr>
        <w:tc>
          <w:tcPr>
            <w:tcW w:w="1276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2333C">
              <w:rPr>
                <w:rFonts w:cstheme="minorHAnsi"/>
              </w:rPr>
              <w:t>_01</w:t>
            </w:r>
          </w:p>
          <w:p w:rsidR="00E259B8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E259B8" w:rsidRPr="00D01A60" w:rsidRDefault="00D01A60" w:rsidP="00666030">
            <w:pPr>
              <w:spacing w:after="0" w:line="240" w:lineRule="auto"/>
              <w:rPr>
                <w:rFonts w:cstheme="minorHAnsi"/>
              </w:rPr>
            </w:pPr>
            <w:r w:rsidRPr="00D01A60">
              <w:rPr>
                <w:rFonts w:cstheme="minorHAnsi"/>
              </w:rPr>
              <w:t>Oceniać stan pacjenta w celu ustalenia sposobu postępowania ratunkowego.</w:t>
            </w:r>
          </w:p>
        </w:tc>
        <w:tc>
          <w:tcPr>
            <w:tcW w:w="1682" w:type="dxa"/>
          </w:tcPr>
          <w:p w:rsidR="00E259B8" w:rsidRDefault="00D01A60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C.U01</w:t>
            </w:r>
          </w:p>
          <w:p w:rsidR="00E259B8" w:rsidRDefault="00E259B8" w:rsidP="00D01A6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1A60" w:rsidRPr="0072333C" w:rsidTr="001E53AB">
        <w:trPr>
          <w:trHeight w:val="495"/>
        </w:trPr>
        <w:tc>
          <w:tcPr>
            <w:tcW w:w="1276" w:type="dxa"/>
          </w:tcPr>
          <w:p w:rsidR="00D01A60" w:rsidRDefault="00D01A60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D01A60" w:rsidRPr="00D01A60" w:rsidRDefault="00D01A60" w:rsidP="00666030">
            <w:pPr>
              <w:spacing w:after="0" w:line="240" w:lineRule="auto"/>
              <w:rPr>
                <w:rFonts w:cstheme="minorHAnsi"/>
              </w:rPr>
            </w:pPr>
            <w:r w:rsidRPr="00D01A60">
              <w:rPr>
                <w:rFonts w:cstheme="minorHAnsi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</w:tcPr>
          <w:p w:rsidR="00D01A60" w:rsidRDefault="00D01A60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D01A60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D01A60" w:rsidRPr="00D01A60" w:rsidRDefault="00D01A60" w:rsidP="00D01A60">
            <w:pPr>
              <w:pStyle w:val="Default"/>
              <w:rPr>
                <w:sz w:val="22"/>
                <w:szCs w:val="22"/>
              </w:rPr>
            </w:pPr>
            <w:r w:rsidRPr="00D01A60">
              <w:rPr>
                <w:sz w:val="22"/>
                <w:szCs w:val="22"/>
              </w:rPr>
              <w:t xml:space="preserve">Monitorować funkcje życiowe z wykorzystaniem dostępnego sprzętu medycznego. </w:t>
            </w:r>
          </w:p>
          <w:p w:rsidR="00724B1E" w:rsidRPr="00D01A60" w:rsidRDefault="00724B1E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D01A60" w:rsidRDefault="00724B1E" w:rsidP="00D01A6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D01A60">
              <w:rPr>
                <w:rFonts w:cstheme="minorHAnsi"/>
              </w:rPr>
              <w:t>11</w:t>
            </w:r>
          </w:p>
          <w:p w:rsidR="00D01A60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C.U14</w:t>
            </w:r>
          </w:p>
          <w:p w:rsidR="00D01A60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C.U18</w:t>
            </w:r>
          </w:p>
        </w:tc>
      </w:tr>
      <w:tr w:rsidR="00D01A60" w:rsidRPr="0072333C" w:rsidTr="001E53AB">
        <w:trPr>
          <w:trHeight w:val="495"/>
        </w:trPr>
        <w:tc>
          <w:tcPr>
            <w:tcW w:w="1276" w:type="dxa"/>
          </w:tcPr>
          <w:p w:rsidR="00D01A60" w:rsidRDefault="00D01A6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D01A60" w:rsidRPr="00D01A60" w:rsidRDefault="00D01A60" w:rsidP="00D0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EKG i interpretować go w podstawowym zakresie.</w:t>
            </w:r>
          </w:p>
        </w:tc>
        <w:tc>
          <w:tcPr>
            <w:tcW w:w="1682" w:type="dxa"/>
          </w:tcPr>
          <w:p w:rsidR="00D01A60" w:rsidRDefault="00D01A60" w:rsidP="00D01A6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C.U13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6E01BC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2240CC" w:rsidRPr="00D01A60" w:rsidRDefault="002240CC" w:rsidP="002240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1A60">
              <w:rPr>
                <w:rFonts w:asciiTheme="minorHAnsi" w:hAnsiTheme="minorHAnsi" w:cstheme="minorHAnsi"/>
                <w:sz w:val="22"/>
                <w:szCs w:val="22"/>
              </w:rPr>
              <w:t>Udrażniać i zabezpieczać drogi oddechowe, prowadzić wentylację i tlenoterapię w różnych grupach wiekowych .</w:t>
            </w:r>
          </w:p>
          <w:p w:rsidR="00724B1E" w:rsidRPr="0072333C" w:rsidRDefault="00724B1E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724B1E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D01A60">
              <w:rPr>
                <w:rFonts w:cstheme="minorHAnsi"/>
              </w:rPr>
              <w:t>39</w:t>
            </w:r>
          </w:p>
          <w:p w:rsidR="00D01A60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C.U40</w:t>
            </w:r>
          </w:p>
          <w:p w:rsidR="00D01A60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C.U41</w:t>
            </w:r>
          </w:p>
          <w:p w:rsidR="00D01A60" w:rsidRPr="0072333C" w:rsidRDefault="00D01A6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C.U43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6E01BC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6E01BC" w:rsidRPr="006E01BC" w:rsidRDefault="006E01BC" w:rsidP="006E01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01BC">
              <w:rPr>
                <w:rFonts w:asciiTheme="minorHAnsi" w:hAnsiTheme="minorHAnsi" w:cstheme="minorHAnsi"/>
                <w:sz w:val="22"/>
                <w:szCs w:val="22"/>
              </w:rPr>
              <w:t xml:space="preserve">Prowadzić resuscytację krążeniowo oddechową </w:t>
            </w:r>
            <w:proofErr w:type="spellStart"/>
            <w:r w:rsidRPr="006E01BC">
              <w:rPr>
                <w:rFonts w:asciiTheme="minorHAnsi" w:hAnsiTheme="minorHAnsi" w:cstheme="minorHAnsi"/>
                <w:sz w:val="22"/>
                <w:szCs w:val="22"/>
              </w:rPr>
              <w:t>wg</w:t>
            </w:r>
            <w:proofErr w:type="spellEnd"/>
            <w:r w:rsidRPr="006E01BC">
              <w:rPr>
                <w:rFonts w:asciiTheme="minorHAnsi" w:hAnsiTheme="minorHAnsi" w:cstheme="minorHAnsi"/>
                <w:sz w:val="22"/>
                <w:szCs w:val="22"/>
              </w:rPr>
              <w:t xml:space="preserve">. aktualnych wytycznych z wykorzystaniem dostępnego sprzętu wspomagającego RKO. </w:t>
            </w:r>
          </w:p>
          <w:p w:rsidR="00755959" w:rsidRPr="0072333C" w:rsidRDefault="00755959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755959" w:rsidRPr="0072333C" w:rsidRDefault="007209F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</w:t>
            </w:r>
            <w:r w:rsidR="00724B1E">
              <w:rPr>
                <w:rFonts w:cstheme="minorHAnsi"/>
              </w:rPr>
              <w:t>U</w:t>
            </w:r>
            <w:r w:rsidR="006E01BC">
              <w:rPr>
                <w:rFonts w:cstheme="minorHAnsi"/>
              </w:rPr>
              <w:t>38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6E01BC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6E01BC" w:rsidRPr="006E01BC" w:rsidRDefault="006E01BC" w:rsidP="006E01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01BC">
              <w:rPr>
                <w:rFonts w:asciiTheme="minorHAnsi" w:hAnsiTheme="minorHAnsi" w:cstheme="minorHAnsi"/>
                <w:sz w:val="22"/>
                <w:szCs w:val="22"/>
              </w:rPr>
              <w:t xml:space="preserve">Prowadzić medyczne czynności ratunkowe </w:t>
            </w:r>
            <w:proofErr w:type="spellStart"/>
            <w:r w:rsidRPr="006E01BC">
              <w:rPr>
                <w:rFonts w:asciiTheme="minorHAnsi" w:hAnsiTheme="minorHAnsi" w:cstheme="minorHAnsi"/>
                <w:sz w:val="22"/>
                <w:szCs w:val="22"/>
              </w:rPr>
              <w:t>wg</w:t>
            </w:r>
            <w:proofErr w:type="spellEnd"/>
            <w:r w:rsidRPr="006E01BC">
              <w:rPr>
                <w:rFonts w:asciiTheme="minorHAnsi" w:hAnsiTheme="minorHAnsi" w:cstheme="minorHAnsi"/>
                <w:sz w:val="22"/>
                <w:szCs w:val="22"/>
              </w:rPr>
              <w:t xml:space="preserve">. ITLS w przypadku urazów z zastosowaniem priorytetów medyczno-transportowych. </w:t>
            </w:r>
          </w:p>
          <w:p w:rsidR="00724B1E" w:rsidRDefault="00724B1E" w:rsidP="006660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D11DE6" w:rsidRPr="0072333C" w:rsidRDefault="00D11DE6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6E01BC">
              <w:rPr>
                <w:rFonts w:cstheme="minorHAnsi"/>
              </w:rPr>
              <w:t>63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D45E5B" w:rsidRPr="0072333C" w:rsidTr="001E53AB">
        <w:trPr>
          <w:trHeight w:val="255"/>
        </w:trPr>
        <w:tc>
          <w:tcPr>
            <w:tcW w:w="1276" w:type="dxa"/>
          </w:tcPr>
          <w:p w:rsidR="00D45E5B" w:rsidRPr="0072333C" w:rsidRDefault="00D45E5B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D45E5B" w:rsidRPr="0072333C" w:rsidRDefault="00D45E5B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</w:tcPr>
          <w:p w:rsidR="00D45E5B" w:rsidRPr="0072333C" w:rsidRDefault="00D45E5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K1.3.2.</w:t>
            </w:r>
          </w:p>
        </w:tc>
      </w:tr>
      <w:tr w:rsidR="00AA49C9" w:rsidRPr="0072333C" w:rsidTr="001E53AB">
        <w:trPr>
          <w:trHeight w:val="255"/>
        </w:trPr>
        <w:tc>
          <w:tcPr>
            <w:tcW w:w="1276" w:type="dxa"/>
          </w:tcPr>
          <w:p w:rsidR="00AA49C9" w:rsidRPr="0072333C" w:rsidRDefault="00AA49C9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</w:t>
            </w:r>
            <w:r w:rsidR="00EE4201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AA49C9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AA49C9" w:rsidRPr="0072333C" w:rsidRDefault="00AA49C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Udział w </w:t>
            </w:r>
            <w:r w:rsidR="00201A05">
              <w:rPr>
                <w:rFonts w:cstheme="minorHAnsi"/>
              </w:rPr>
              <w:t>zajęciach praktycznych</w:t>
            </w:r>
          </w:p>
        </w:tc>
        <w:tc>
          <w:tcPr>
            <w:tcW w:w="5199" w:type="dxa"/>
            <w:gridSpan w:val="2"/>
          </w:tcPr>
          <w:p w:rsidR="001E53AB" w:rsidRPr="0072333C" w:rsidRDefault="00F37FF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F37FF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F37FF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B4B5D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1.10.2020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mgr K. </w:t>
            </w:r>
            <w:proofErr w:type="spellStart"/>
            <w:r w:rsidRPr="0072333C">
              <w:rPr>
                <w:rFonts w:cstheme="minorHAnsi"/>
              </w:rPr>
              <w:t>Ościłowicz</w:t>
            </w:r>
            <w:proofErr w:type="spellEnd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DFF4EF1"/>
    <w:multiLevelType w:val="hybridMultilevel"/>
    <w:tmpl w:val="D252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2859"/>
    <w:multiLevelType w:val="hybridMultilevel"/>
    <w:tmpl w:val="83DC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0882"/>
    <w:multiLevelType w:val="hybridMultilevel"/>
    <w:tmpl w:val="F59E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5148"/>
    <w:multiLevelType w:val="hybridMultilevel"/>
    <w:tmpl w:val="0C44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67AAA"/>
    <w:multiLevelType w:val="hybridMultilevel"/>
    <w:tmpl w:val="8D90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05C8B"/>
    <w:rsid w:val="000215B8"/>
    <w:rsid w:val="00021FA1"/>
    <w:rsid w:val="00026CAE"/>
    <w:rsid w:val="00026E34"/>
    <w:rsid w:val="00032ED6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56B77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34D2"/>
    <w:rsid w:val="001E53AB"/>
    <w:rsid w:val="001E6C61"/>
    <w:rsid w:val="001F2BB9"/>
    <w:rsid w:val="001F2E5D"/>
    <w:rsid w:val="00201A05"/>
    <w:rsid w:val="002023EB"/>
    <w:rsid w:val="00206880"/>
    <w:rsid w:val="00207400"/>
    <w:rsid w:val="00214CD2"/>
    <w:rsid w:val="00214FCA"/>
    <w:rsid w:val="002155C9"/>
    <w:rsid w:val="0021645D"/>
    <w:rsid w:val="002240CC"/>
    <w:rsid w:val="002270F3"/>
    <w:rsid w:val="00230D6C"/>
    <w:rsid w:val="0023695A"/>
    <w:rsid w:val="00250749"/>
    <w:rsid w:val="00256132"/>
    <w:rsid w:val="0025621C"/>
    <w:rsid w:val="00256A56"/>
    <w:rsid w:val="00256DF1"/>
    <w:rsid w:val="002653DE"/>
    <w:rsid w:val="00271899"/>
    <w:rsid w:val="00273884"/>
    <w:rsid w:val="00295BE1"/>
    <w:rsid w:val="002A0734"/>
    <w:rsid w:val="002B1A18"/>
    <w:rsid w:val="002B1C89"/>
    <w:rsid w:val="002B230A"/>
    <w:rsid w:val="002B6E3A"/>
    <w:rsid w:val="002C0FC6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01F53"/>
    <w:rsid w:val="00403661"/>
    <w:rsid w:val="00443819"/>
    <w:rsid w:val="004529EA"/>
    <w:rsid w:val="004532BF"/>
    <w:rsid w:val="00455004"/>
    <w:rsid w:val="00462FC1"/>
    <w:rsid w:val="004654A3"/>
    <w:rsid w:val="00467058"/>
    <w:rsid w:val="00476593"/>
    <w:rsid w:val="0048710C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818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87758"/>
    <w:rsid w:val="005A1180"/>
    <w:rsid w:val="005A45EF"/>
    <w:rsid w:val="005A6671"/>
    <w:rsid w:val="005B3622"/>
    <w:rsid w:val="005B3783"/>
    <w:rsid w:val="005C6FCD"/>
    <w:rsid w:val="005D55ED"/>
    <w:rsid w:val="005E25E4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C3089"/>
    <w:rsid w:val="006C58E0"/>
    <w:rsid w:val="006D1CE9"/>
    <w:rsid w:val="006E01BC"/>
    <w:rsid w:val="006F372E"/>
    <w:rsid w:val="006F3B9D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0DED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16DB0"/>
    <w:rsid w:val="00A21A45"/>
    <w:rsid w:val="00A23DB6"/>
    <w:rsid w:val="00A260A6"/>
    <w:rsid w:val="00A34BAC"/>
    <w:rsid w:val="00A35BE6"/>
    <w:rsid w:val="00A36BF4"/>
    <w:rsid w:val="00A4317D"/>
    <w:rsid w:val="00A43C9D"/>
    <w:rsid w:val="00A45401"/>
    <w:rsid w:val="00A5444C"/>
    <w:rsid w:val="00A678A5"/>
    <w:rsid w:val="00A70031"/>
    <w:rsid w:val="00A800D4"/>
    <w:rsid w:val="00A85F46"/>
    <w:rsid w:val="00AA4488"/>
    <w:rsid w:val="00AA49C9"/>
    <w:rsid w:val="00AB0416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2576"/>
    <w:rsid w:val="00B77697"/>
    <w:rsid w:val="00B82F8B"/>
    <w:rsid w:val="00B93BCA"/>
    <w:rsid w:val="00BA0864"/>
    <w:rsid w:val="00BA1CAA"/>
    <w:rsid w:val="00BA57F5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3CBE"/>
    <w:rsid w:val="00C56E5D"/>
    <w:rsid w:val="00C5768E"/>
    <w:rsid w:val="00C61664"/>
    <w:rsid w:val="00C75468"/>
    <w:rsid w:val="00C75731"/>
    <w:rsid w:val="00C77AC3"/>
    <w:rsid w:val="00C82C77"/>
    <w:rsid w:val="00C86205"/>
    <w:rsid w:val="00C86AD4"/>
    <w:rsid w:val="00C86B9E"/>
    <w:rsid w:val="00C9494E"/>
    <w:rsid w:val="00CA260A"/>
    <w:rsid w:val="00CA4855"/>
    <w:rsid w:val="00CB7161"/>
    <w:rsid w:val="00CC60E7"/>
    <w:rsid w:val="00CD5162"/>
    <w:rsid w:val="00CD71D5"/>
    <w:rsid w:val="00CD7A62"/>
    <w:rsid w:val="00CE2929"/>
    <w:rsid w:val="00CE5B17"/>
    <w:rsid w:val="00CE7ACB"/>
    <w:rsid w:val="00CE7CCF"/>
    <w:rsid w:val="00CE7FB3"/>
    <w:rsid w:val="00CF0A84"/>
    <w:rsid w:val="00CF5135"/>
    <w:rsid w:val="00D01A60"/>
    <w:rsid w:val="00D0292C"/>
    <w:rsid w:val="00D11DE6"/>
    <w:rsid w:val="00D13B51"/>
    <w:rsid w:val="00D20841"/>
    <w:rsid w:val="00D2199E"/>
    <w:rsid w:val="00D27B44"/>
    <w:rsid w:val="00D406D8"/>
    <w:rsid w:val="00D4162A"/>
    <w:rsid w:val="00D45E5B"/>
    <w:rsid w:val="00D552AD"/>
    <w:rsid w:val="00D6307E"/>
    <w:rsid w:val="00D64208"/>
    <w:rsid w:val="00D6557D"/>
    <w:rsid w:val="00D7275F"/>
    <w:rsid w:val="00D746E0"/>
    <w:rsid w:val="00D74AB2"/>
    <w:rsid w:val="00D854CF"/>
    <w:rsid w:val="00D8569B"/>
    <w:rsid w:val="00DA279F"/>
    <w:rsid w:val="00DA42DD"/>
    <w:rsid w:val="00DA66A7"/>
    <w:rsid w:val="00DA711C"/>
    <w:rsid w:val="00DA71A7"/>
    <w:rsid w:val="00DB4B5D"/>
    <w:rsid w:val="00DC1AEE"/>
    <w:rsid w:val="00DD46B0"/>
    <w:rsid w:val="00DD5B57"/>
    <w:rsid w:val="00DE76E8"/>
    <w:rsid w:val="00E00AEC"/>
    <w:rsid w:val="00E02E49"/>
    <w:rsid w:val="00E05EFC"/>
    <w:rsid w:val="00E259B8"/>
    <w:rsid w:val="00E25ED8"/>
    <w:rsid w:val="00E26963"/>
    <w:rsid w:val="00E42470"/>
    <w:rsid w:val="00E465F0"/>
    <w:rsid w:val="00E549F0"/>
    <w:rsid w:val="00E553B7"/>
    <w:rsid w:val="00E5559E"/>
    <w:rsid w:val="00E5688D"/>
    <w:rsid w:val="00E6049F"/>
    <w:rsid w:val="00E66720"/>
    <w:rsid w:val="00E71BD4"/>
    <w:rsid w:val="00E72942"/>
    <w:rsid w:val="00E74235"/>
    <w:rsid w:val="00E76530"/>
    <w:rsid w:val="00E85200"/>
    <w:rsid w:val="00E925FF"/>
    <w:rsid w:val="00E95E0B"/>
    <w:rsid w:val="00EA6F9E"/>
    <w:rsid w:val="00EA7017"/>
    <w:rsid w:val="00EB2FD0"/>
    <w:rsid w:val="00EB62BA"/>
    <w:rsid w:val="00EB6FEB"/>
    <w:rsid w:val="00EC2AB8"/>
    <w:rsid w:val="00EC3AEF"/>
    <w:rsid w:val="00EC5230"/>
    <w:rsid w:val="00ED0A0E"/>
    <w:rsid w:val="00EE4201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37FF5"/>
    <w:rsid w:val="00F52418"/>
    <w:rsid w:val="00F61C29"/>
    <w:rsid w:val="00F67044"/>
    <w:rsid w:val="00F67F9F"/>
    <w:rsid w:val="00F71AA3"/>
    <w:rsid w:val="00F922D9"/>
    <w:rsid w:val="00F94182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1CF7-E813-44CA-817A-9B5FC6B6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214</cp:revision>
  <dcterms:created xsi:type="dcterms:W3CDTF">2015-03-17T08:45:00Z</dcterms:created>
  <dcterms:modified xsi:type="dcterms:W3CDTF">2020-11-01T20:53:00Z</dcterms:modified>
</cp:coreProperties>
</file>