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82" w:rsidRDefault="00134E82" w:rsidP="00134E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134E82" w:rsidTr="00134E82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134E82" w:rsidTr="00134E82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C30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134E82" w:rsidTr="00134E82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134E82" w:rsidTr="00134E82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134E82" w:rsidTr="00134E82">
        <w:trPr>
          <w:gridAfter w:val="3"/>
          <w:wAfter w:w="1810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Pr="00EC71EA" w:rsidRDefault="0013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1EA">
              <w:rPr>
                <w:rFonts w:ascii="Times New Roman" w:hAnsi="Times New Roman"/>
                <w:b/>
                <w:sz w:val="24"/>
                <w:szCs w:val="24"/>
              </w:rPr>
              <w:t>Choroby tropikalne</w:t>
            </w:r>
          </w:p>
        </w:tc>
      </w:tr>
      <w:tr w:rsidR="00134E82" w:rsidTr="00134E82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134E82" w:rsidTr="00134E82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C30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Nauki kliniczne</w:t>
            </w:r>
          </w:p>
        </w:tc>
      </w:tr>
      <w:tr w:rsidR="00134E82" w:rsidTr="00134E82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29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134E82" w:rsidTr="00134E82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29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134E82" w:rsidTr="00134E82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29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4E82" w:rsidTr="00134E82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292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61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(20w.,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 w:rsidR="00F759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901">
              <w:rPr>
                <w:rFonts w:ascii="Times New Roman" w:hAnsi="Times New Roman"/>
                <w:sz w:val="24"/>
                <w:szCs w:val="24"/>
              </w:rPr>
              <w:t>10 p.w.)</w:t>
            </w:r>
          </w:p>
        </w:tc>
      </w:tr>
      <w:tr w:rsidR="00134E82" w:rsidTr="00134E82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F759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5901">
              <w:rPr>
                <w:rFonts w:ascii="Times New Roman" w:hAnsi="Times New Roman"/>
                <w:sz w:val="24"/>
                <w:szCs w:val="24"/>
              </w:rPr>
              <w:t>Biologia i mikrobiologia, Choroby zakaźne</w:t>
            </w:r>
          </w:p>
        </w:tc>
      </w:tr>
      <w:tr w:rsidR="00134E82" w:rsidTr="00134E82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09" w:rsidRDefault="00134E82" w:rsidP="00C06B09">
            <w:pPr>
              <w:spacing w:after="0"/>
              <w:rPr>
                <w:rFonts w:ascii="Times New Roman" w:hAnsi="Times New Roman"/>
                <w:b/>
              </w:rPr>
            </w:pPr>
            <w:r w:rsidRPr="007D0D39">
              <w:rPr>
                <w:rFonts w:ascii="Times New Roman" w:hAnsi="Times New Roman"/>
                <w:b/>
                <w:sz w:val="24"/>
                <w:szCs w:val="24"/>
              </w:rPr>
              <w:t>Założenia i cele kształcenia:</w:t>
            </w:r>
            <w:r w:rsidR="00C06B09" w:rsidRPr="003B71D6">
              <w:rPr>
                <w:rFonts w:ascii="Times New Roman" w:hAnsi="Times New Roman"/>
                <w:b/>
              </w:rPr>
              <w:t xml:space="preserve"> Cele kształcenia:</w:t>
            </w:r>
          </w:p>
          <w:p w:rsidR="00134E82" w:rsidRPr="007D0D39" w:rsidRDefault="0013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E82" w:rsidRPr="007D0D39" w:rsidRDefault="00134E82" w:rsidP="006A380B">
            <w:pPr>
              <w:pStyle w:val="Default"/>
              <w:spacing w:line="276" w:lineRule="auto"/>
            </w:pPr>
            <w:r w:rsidRPr="007D0D39">
              <w:t xml:space="preserve">Przedmiot obejmuje przedstawienie zagadnień dotyczących rozprzestrzenienia geograficznego, czynników ryzyka, objawów klinicznych, patomechanizmów, możliwości diagnostycznych oraz aktualnych metod zapobiegania i leczenia najczęściej występujących w Polsce i na świecie </w:t>
            </w:r>
            <w:r w:rsidR="007D0D39">
              <w:t xml:space="preserve">tropikalnych </w:t>
            </w:r>
            <w:r w:rsidRPr="007D0D39">
              <w:t xml:space="preserve">chorób </w:t>
            </w:r>
            <w:r w:rsidR="007D0D39">
              <w:t xml:space="preserve">zakaźnych i </w:t>
            </w:r>
            <w:r w:rsidRPr="007D0D39">
              <w:t>pasożytniczych, ze szczególnym uwzględnieniem aktualnych zagrożeń zdrowotnych w mię</w:t>
            </w:r>
            <w:r w:rsidR="007D0D39">
              <w:t>dzynarodowym ruchu turystycznym</w:t>
            </w:r>
            <w:r w:rsidRPr="007D0D39">
              <w:t xml:space="preserve">. </w:t>
            </w:r>
          </w:p>
          <w:p w:rsidR="007D0D39" w:rsidRDefault="007D0D39" w:rsidP="007D0D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134E82" w:rsidRPr="0013361B" w:rsidRDefault="00133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61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Przekazanie </w:t>
            </w:r>
            <w:r w:rsidRPr="0013361B">
              <w:rPr>
                <w:rFonts w:ascii="Times New Roman" w:hAnsi="Times New Roman"/>
                <w:sz w:val="24"/>
                <w:szCs w:val="24"/>
              </w:rPr>
              <w:t>wiedzy na temat wybranych chorób tropikalnych</w:t>
            </w:r>
          </w:p>
          <w:p w:rsidR="00134E82" w:rsidRDefault="00EE39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134E8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34A10" w:rsidRPr="00415223">
              <w:rPr>
                <w:rFonts w:ascii="Times New Roman" w:eastAsia="Times New Roman" w:hAnsi="Times New Roman"/>
                <w:sz w:val="24"/>
                <w:szCs w:val="24"/>
              </w:rPr>
              <w:t>Utrwalenie wiadomości zdobytych podczas wykładów.</w:t>
            </w:r>
          </w:p>
          <w:p w:rsidR="00EE39ED" w:rsidRDefault="00EE39ED" w:rsidP="00EC71EA">
            <w:pPr>
              <w:pStyle w:val="NormalnyWeb"/>
              <w:numPr>
                <w:ilvl w:val="0"/>
                <w:numId w:val="4"/>
              </w:numPr>
              <w:spacing w:after="0" w:line="360" w:lineRule="auto"/>
            </w:pPr>
            <w:r>
              <w:t>Najczęściej występujące choroby tropikalne.</w:t>
            </w:r>
          </w:p>
          <w:p w:rsidR="0013361B" w:rsidRDefault="0013361B" w:rsidP="00EC71EA">
            <w:pPr>
              <w:pStyle w:val="NormalnyWeb"/>
              <w:numPr>
                <w:ilvl w:val="0"/>
                <w:numId w:val="4"/>
              </w:numPr>
              <w:spacing w:after="0" w:line="360" w:lineRule="auto"/>
            </w:pPr>
            <w:r>
              <w:t xml:space="preserve">Przyswojenie zasad rozpoznawania wybranych chorób tropikalnych, </w:t>
            </w:r>
          </w:p>
          <w:p w:rsidR="0013361B" w:rsidRDefault="0013361B" w:rsidP="00EC71EA">
            <w:pPr>
              <w:pStyle w:val="NormalnyWeb"/>
              <w:numPr>
                <w:ilvl w:val="0"/>
                <w:numId w:val="4"/>
              </w:numPr>
              <w:spacing w:after="0" w:line="360" w:lineRule="auto"/>
            </w:pPr>
            <w:r>
              <w:t>Przyswojenie zasad postępowania w stanach zagrożenia życia w chorobach tropikalnych</w:t>
            </w:r>
          </w:p>
          <w:p w:rsidR="0013361B" w:rsidRDefault="00133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E82" w:rsidTr="00134E82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2C0ED3" w:rsidRPr="00415223" w:rsidRDefault="002C0ED3" w:rsidP="002C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23">
              <w:rPr>
                <w:rFonts w:ascii="Times New Roman" w:hAnsi="Times New Roman"/>
                <w:sz w:val="24"/>
                <w:szCs w:val="24"/>
              </w:rPr>
              <w:t xml:space="preserve">Efekty: W_01 – </w:t>
            </w:r>
            <w:r w:rsidR="003402FD">
              <w:rPr>
                <w:rFonts w:ascii="Times New Roman" w:hAnsi="Times New Roman"/>
                <w:sz w:val="24"/>
                <w:szCs w:val="24"/>
              </w:rPr>
              <w:t>W_07  oraz U_ 01 – U_04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  będą sprawdzane na  zaliczeniach  pisemnych, testowych, </w:t>
            </w:r>
          </w:p>
          <w:p w:rsidR="002C0ED3" w:rsidRPr="00415223" w:rsidRDefault="002C0ED3" w:rsidP="002C0ED3">
            <w:pPr>
              <w:pStyle w:val="Default"/>
            </w:pPr>
            <w:r w:rsidRPr="00415223">
              <w:t>w trakcie</w:t>
            </w:r>
            <w:r w:rsidR="00EC71EA">
              <w:t xml:space="preserve"> seminariów </w:t>
            </w:r>
            <w:r w:rsidRPr="00415223">
              <w:t xml:space="preserve">  na podstawie akty</w:t>
            </w:r>
            <w:r>
              <w:t>wności i zaangażowania studenta</w:t>
            </w:r>
            <w:r w:rsidRPr="00415223">
              <w:t xml:space="preserve">, ocenę prezentacji </w:t>
            </w:r>
          </w:p>
          <w:p w:rsidR="00134E82" w:rsidRDefault="002C0ED3" w:rsidP="00EC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223">
              <w:rPr>
                <w:rFonts w:ascii="Times New Roman" w:hAnsi="Times New Roman"/>
                <w:sz w:val="24"/>
                <w:szCs w:val="24"/>
              </w:rPr>
              <w:t>Efekty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EC71EA">
              <w:rPr>
                <w:rFonts w:ascii="Times New Roman" w:hAnsi="Times New Roman"/>
                <w:sz w:val="24"/>
                <w:szCs w:val="24"/>
              </w:rPr>
              <w:t>K_01 - K_02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 będą sprawdzane w trakcie </w:t>
            </w:r>
            <w:r w:rsidR="00EC71EA">
              <w:rPr>
                <w:rFonts w:ascii="Times New Roman" w:hAnsi="Times New Roman"/>
                <w:sz w:val="24"/>
                <w:szCs w:val="24"/>
              </w:rPr>
              <w:t xml:space="preserve">seminariów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>podczas dyskusji i sposobu rozwiązania problemów</w:t>
            </w:r>
          </w:p>
        </w:tc>
      </w:tr>
      <w:tr w:rsidR="00134E82" w:rsidTr="00134E82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392B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</w:t>
            </w:r>
            <w:r w:rsidR="00134E82">
              <w:rPr>
                <w:rFonts w:ascii="Times New Roman" w:hAnsi="Times New Roman"/>
                <w:b/>
                <w:sz w:val="24"/>
                <w:szCs w:val="24"/>
              </w:rPr>
              <w:t>:  (zaliczenie</w:t>
            </w:r>
            <w:r w:rsidR="007D0D39">
              <w:rPr>
                <w:rFonts w:ascii="Times New Roman" w:hAnsi="Times New Roman"/>
                <w:b/>
                <w:sz w:val="24"/>
                <w:szCs w:val="24"/>
              </w:rPr>
              <w:t xml:space="preserve"> na ocenę</w:t>
            </w:r>
            <w:r w:rsidR="00134E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34E82" w:rsidRPr="007D0D39" w:rsidRDefault="0013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  <w:r w:rsidR="000369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7738" w:rsidRPr="007D0D39">
              <w:rPr>
                <w:rFonts w:ascii="Times New Roman" w:hAnsi="Times New Roman"/>
                <w:sz w:val="24"/>
                <w:szCs w:val="24"/>
              </w:rPr>
              <w:t xml:space="preserve">Zajęcia zakończone są </w:t>
            </w:r>
            <w:r w:rsidR="008D7738" w:rsidRPr="007D0D39">
              <w:rPr>
                <w:rFonts w:ascii="Times New Roman" w:hAnsi="Times New Roman"/>
                <w:sz w:val="24"/>
                <w:szCs w:val="24"/>
                <w:u w:val="single"/>
              </w:rPr>
              <w:t>zaliczeniem na ocenę</w:t>
            </w:r>
            <w:r w:rsidR="008D7738" w:rsidRPr="007D0D39">
              <w:rPr>
                <w:rFonts w:ascii="Times New Roman" w:hAnsi="Times New Roman"/>
                <w:sz w:val="24"/>
                <w:szCs w:val="24"/>
              </w:rPr>
              <w:t>, na podstawie obowiązkowej obecności i zaangażowania w pracy oraz wyników testu końcowego,</w:t>
            </w:r>
          </w:p>
          <w:p w:rsidR="00134E82" w:rsidRPr="007D0D39" w:rsidRDefault="00134E82" w:rsidP="00134E82">
            <w:pPr>
              <w:pStyle w:val="Default"/>
              <w:rPr>
                <w:color w:val="auto"/>
              </w:rPr>
            </w:pPr>
          </w:p>
          <w:p w:rsidR="002C0ED3" w:rsidRPr="00415223" w:rsidRDefault="002C0ED3" w:rsidP="002C0ED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134E8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34A10">
              <w:rPr>
                <w:rFonts w:ascii="Times New Roman" w:hAnsi="Times New Roman"/>
                <w:sz w:val="24"/>
                <w:szCs w:val="24"/>
              </w:rPr>
              <w:t>W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 xml:space="preserve">arunkiem zaliczenia </w:t>
            </w:r>
            <w:r w:rsidR="00134A10">
              <w:rPr>
                <w:rFonts w:ascii="Times New Roman" w:hAnsi="Times New Roman"/>
                <w:sz w:val="24"/>
                <w:szCs w:val="24"/>
              </w:rPr>
              <w:t xml:space="preserve">seminariów 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>jest zaliczenie materiału zaprezentowanego na</w:t>
            </w:r>
            <w:r w:rsidR="003402FD">
              <w:rPr>
                <w:rFonts w:ascii="Times New Roman" w:hAnsi="Times New Roman"/>
                <w:sz w:val="24"/>
                <w:szCs w:val="24"/>
              </w:rPr>
              <w:t xml:space="preserve"> seminariach</w:t>
            </w:r>
            <w:r w:rsidRPr="00415223">
              <w:rPr>
                <w:rFonts w:ascii="Times New Roman" w:hAnsi="Times New Roman"/>
                <w:sz w:val="24"/>
                <w:szCs w:val="24"/>
              </w:rPr>
              <w:t>, uzupełnionego  wiedzą z literatury oraz oceny z prezentacji multimedialnych,  aktywność oceniana  na bieżąco.</w:t>
            </w:r>
          </w:p>
          <w:p w:rsidR="00134E82" w:rsidRDefault="0013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4E82" w:rsidRDefault="00134E82" w:rsidP="002C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2C0ED3" w:rsidRPr="00415223">
              <w:rPr>
                <w:rFonts w:ascii="Times New Roman" w:hAnsi="Times New Roman"/>
                <w:b/>
                <w:sz w:val="24"/>
                <w:szCs w:val="24"/>
              </w:rPr>
              <w:t xml:space="preserve">Ocena końcowa jest średnią oceny z </w:t>
            </w:r>
            <w:r w:rsidR="002C0ED3">
              <w:rPr>
                <w:rFonts w:ascii="Times New Roman" w:hAnsi="Times New Roman"/>
                <w:b/>
                <w:sz w:val="24"/>
                <w:szCs w:val="24"/>
              </w:rPr>
              <w:t xml:space="preserve">seminariów </w:t>
            </w:r>
            <w:r w:rsidR="002C0ED3" w:rsidRPr="00415223">
              <w:rPr>
                <w:rFonts w:ascii="Times New Roman" w:hAnsi="Times New Roman"/>
                <w:b/>
                <w:sz w:val="24"/>
                <w:szCs w:val="24"/>
              </w:rPr>
              <w:t>i wykładów</w:t>
            </w:r>
          </w:p>
        </w:tc>
      </w:tr>
      <w:tr w:rsidR="00134E82" w:rsidTr="00134E82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134E82" w:rsidRDefault="0013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051912" w:rsidRPr="0070424A" w:rsidRDefault="00051912" w:rsidP="008D7738">
            <w:pPr>
              <w:pStyle w:val="Tekstpodstawowy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8D7738" w:rsidRPr="007D0D39" w:rsidRDefault="007D0D39" w:rsidP="008D7738">
            <w:pPr>
              <w:pStyle w:val="Default"/>
            </w:pPr>
            <w:r w:rsidRPr="007D0D39">
              <w:t xml:space="preserve">1. </w:t>
            </w:r>
            <w:r w:rsidR="008D7738" w:rsidRPr="007D0D39">
              <w:t xml:space="preserve">Egzotyczne choroby pasożytnicze i zakaźne importowane do Polski z obszarów odmiennej strefy klimatyczno-środowiskowej i sanitarno-higienicznej o gwałtownym przebiegu klinicznym, bezpośrednio zagrażające życiu lub stanowiące potencjalne zagrożenie epidemiologiczne, ze szczególnym uwzględnieniem malarii, dengi i innych wirusowych gorączek krwotocznych. </w:t>
            </w:r>
          </w:p>
          <w:p w:rsidR="008D7738" w:rsidRPr="007D0D39" w:rsidRDefault="008D7738" w:rsidP="008D7738">
            <w:pPr>
              <w:pStyle w:val="Default"/>
            </w:pPr>
            <w:r w:rsidRPr="007D0D39">
              <w:t xml:space="preserve">2. </w:t>
            </w:r>
            <w:r w:rsidR="00477E2A">
              <w:t>Zespoły chorobowe przebiegające</w:t>
            </w:r>
            <w:r w:rsidRPr="007D0D39">
              <w:t xml:space="preserve"> z </w:t>
            </w:r>
            <w:proofErr w:type="spellStart"/>
            <w:r w:rsidRPr="007D0D39">
              <w:t>hepatosplenomegalią</w:t>
            </w:r>
            <w:proofErr w:type="spellEnd"/>
            <w:r w:rsidRPr="007D0D39">
              <w:t xml:space="preserve"> (malaria, leiszmanioza trzewna, </w:t>
            </w:r>
            <w:proofErr w:type="spellStart"/>
            <w:r w:rsidRPr="007D0D39">
              <w:t>schistosomoza</w:t>
            </w:r>
            <w:proofErr w:type="spellEnd"/>
            <w:r w:rsidRPr="007D0D39">
              <w:t xml:space="preserve">, pełzakowica pozajelitowa, </w:t>
            </w:r>
          </w:p>
          <w:p w:rsidR="008D7738" w:rsidRPr="007D0D39" w:rsidRDefault="008D7738" w:rsidP="008D7738">
            <w:pPr>
              <w:pStyle w:val="Default"/>
            </w:pPr>
            <w:r w:rsidRPr="007D0D39">
              <w:t xml:space="preserve">3. Metody profilaktyki zdrowotnej przy wyjeździe do krajów strefy międzyzwrotnikowej, subtropikalnej i śródziemnomorskiej </w:t>
            </w:r>
          </w:p>
          <w:p w:rsidR="008D7738" w:rsidRPr="002C0ED3" w:rsidRDefault="002C0ED3" w:rsidP="005A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ED3">
              <w:rPr>
                <w:rFonts w:ascii="Times New Roman" w:hAnsi="Times New Roman"/>
                <w:sz w:val="24"/>
                <w:szCs w:val="24"/>
              </w:rPr>
              <w:t>4. Wybrane choroby tropikalne:</w:t>
            </w:r>
          </w:p>
          <w:p w:rsidR="004A68D8" w:rsidRDefault="004A68D8" w:rsidP="005A6456">
            <w:pPr>
              <w:pStyle w:val="NormalnyWeb"/>
            </w:pPr>
            <w:r w:rsidRPr="003B71D6">
              <w:t>1</w:t>
            </w:r>
            <w:r w:rsidR="002C0ED3">
              <w:t>)</w:t>
            </w:r>
            <w:r w:rsidRPr="003B71D6">
              <w:t>.</w:t>
            </w:r>
            <w:r>
              <w:t xml:space="preserve"> Malaria, leiszmaniozy, </w:t>
            </w:r>
            <w:proofErr w:type="spellStart"/>
            <w:r>
              <w:t>trypanosomozy</w:t>
            </w:r>
            <w:proofErr w:type="spellEnd"/>
          </w:p>
          <w:p w:rsidR="004A68D8" w:rsidRDefault="004A68D8" w:rsidP="005A6456">
            <w:pPr>
              <w:pStyle w:val="NormalnyWeb"/>
            </w:pPr>
            <w:r>
              <w:t>2</w:t>
            </w:r>
            <w:r w:rsidR="002C0ED3">
              <w:t>)</w:t>
            </w:r>
            <w:r>
              <w:t>. Wirusowe gorączki krwotoczne</w:t>
            </w:r>
          </w:p>
          <w:p w:rsidR="004A68D8" w:rsidRDefault="004A68D8" w:rsidP="005A6456">
            <w:pPr>
              <w:pStyle w:val="NormalnyWeb"/>
            </w:pPr>
            <w:r>
              <w:t>3</w:t>
            </w:r>
            <w:r w:rsidR="002C0ED3">
              <w:t>)</w:t>
            </w:r>
            <w:r>
              <w:t xml:space="preserve">. </w:t>
            </w:r>
            <w:proofErr w:type="spellStart"/>
            <w:r>
              <w:t>Schistosomozy</w:t>
            </w:r>
            <w:proofErr w:type="spellEnd"/>
            <w:r>
              <w:t xml:space="preserve"> i zarażenia innymi przywrami, filariozy, zespół larwy wędrującej skórnej, </w:t>
            </w:r>
            <w:proofErr w:type="spellStart"/>
            <w:r>
              <w:t>tungiaza</w:t>
            </w:r>
            <w:proofErr w:type="spellEnd"/>
            <w:r w:rsidR="009944C4" w:rsidRPr="009944C4">
              <w:rPr>
                <w:i/>
                <w:color w:val="464E56"/>
                <w:shd w:val="clear" w:color="auto" w:fill="FFFFFF"/>
              </w:rPr>
              <w:t>(</w:t>
            </w:r>
            <w:proofErr w:type="spellStart"/>
            <w:r w:rsidR="009944C4" w:rsidRPr="009944C4">
              <w:rPr>
                <w:i/>
                <w:color w:val="464E56"/>
                <w:shd w:val="clear" w:color="auto" w:fill="FFFFFF"/>
              </w:rPr>
              <w:t>Tungapenetrans</w:t>
            </w:r>
            <w:proofErr w:type="spellEnd"/>
            <w:r w:rsidR="009944C4" w:rsidRPr="009944C4">
              <w:rPr>
                <w:i/>
                <w:color w:val="464E56"/>
                <w:shd w:val="clear" w:color="auto" w:fill="FFFFFF"/>
              </w:rPr>
              <w:t>)</w:t>
            </w:r>
          </w:p>
          <w:p w:rsidR="004A68D8" w:rsidRDefault="004A68D8" w:rsidP="005A6456">
            <w:pPr>
              <w:pStyle w:val="NormalnyWeb"/>
            </w:pPr>
            <w:r>
              <w:t>4</w:t>
            </w:r>
            <w:r w:rsidR="002C0ED3">
              <w:t>)</w:t>
            </w:r>
            <w:r>
              <w:t xml:space="preserve">. Cholera, dur brzuszny i dury rzekome, pełzakowica, </w:t>
            </w:r>
            <w:proofErr w:type="spellStart"/>
            <w:r>
              <w:t>anizakioza</w:t>
            </w:r>
            <w:proofErr w:type="spellEnd"/>
            <w:r>
              <w:t>, biegunka podróżników</w:t>
            </w:r>
          </w:p>
          <w:p w:rsidR="004A68D8" w:rsidRDefault="004A68D8" w:rsidP="005A6456">
            <w:pPr>
              <w:pStyle w:val="NormalnyWeb"/>
            </w:pPr>
            <w:r>
              <w:t>5</w:t>
            </w:r>
            <w:r w:rsidR="002C0ED3">
              <w:t>)</w:t>
            </w:r>
            <w:r>
              <w:t xml:space="preserve">. Trąd, owrzodzenie </w:t>
            </w:r>
            <w:proofErr w:type="spellStart"/>
            <w:r>
              <w:t>Buruli</w:t>
            </w:r>
            <w:proofErr w:type="spellEnd"/>
            <w:r w:rsidR="003561F3">
              <w:t xml:space="preserve"> </w:t>
            </w:r>
            <w:r w:rsidR="009944C4" w:rsidRPr="009944C4">
              <w:t>(</w:t>
            </w:r>
            <w:proofErr w:type="spellStart"/>
            <w:r w:rsidR="009944C4" w:rsidRPr="009944C4">
              <w:rPr>
                <w:i/>
                <w:color w:val="464E56"/>
                <w:shd w:val="clear" w:color="auto" w:fill="FFFFFF"/>
              </w:rPr>
              <w:t>Mycobacterium</w:t>
            </w:r>
            <w:proofErr w:type="spellEnd"/>
            <w:r w:rsidR="001748A7">
              <w:rPr>
                <w:i/>
                <w:color w:val="464E56"/>
                <w:shd w:val="clear" w:color="auto" w:fill="FFFFFF"/>
              </w:rPr>
              <w:t xml:space="preserve"> </w:t>
            </w:r>
            <w:proofErr w:type="spellStart"/>
            <w:r w:rsidR="009944C4" w:rsidRPr="009944C4">
              <w:rPr>
                <w:i/>
                <w:color w:val="464E56"/>
                <w:shd w:val="clear" w:color="auto" w:fill="FFFFFF"/>
              </w:rPr>
              <w:t>ulcerans</w:t>
            </w:r>
            <w:proofErr w:type="spellEnd"/>
            <w:r w:rsidR="009944C4" w:rsidRPr="009944C4">
              <w:rPr>
                <w:color w:val="464E56"/>
                <w:shd w:val="clear" w:color="auto" w:fill="FFFFFF"/>
              </w:rPr>
              <w:t>)</w:t>
            </w:r>
            <w:r>
              <w:t xml:space="preserve">, dżuma, </w:t>
            </w:r>
            <w:proofErr w:type="spellStart"/>
            <w:r>
              <w:t>melioidoza</w:t>
            </w:r>
            <w:proofErr w:type="spellEnd"/>
            <w:r w:rsidR="009944C4" w:rsidRPr="009944C4">
              <w:t>(</w:t>
            </w:r>
            <w:proofErr w:type="spellStart"/>
            <w:r w:rsidR="009944C4" w:rsidRPr="009944C4">
              <w:rPr>
                <w:i/>
                <w:color w:val="464E56"/>
                <w:shd w:val="clear" w:color="auto" w:fill="FFFFFF"/>
              </w:rPr>
              <w:t>Burkholderia</w:t>
            </w:r>
            <w:proofErr w:type="spellEnd"/>
            <w:r w:rsidR="0003690E">
              <w:rPr>
                <w:i/>
                <w:color w:val="464E56"/>
                <w:shd w:val="clear" w:color="auto" w:fill="FFFFFF"/>
              </w:rPr>
              <w:t xml:space="preserve"> </w:t>
            </w:r>
            <w:proofErr w:type="spellStart"/>
            <w:r w:rsidR="009944C4" w:rsidRPr="009944C4">
              <w:rPr>
                <w:i/>
                <w:color w:val="464E56"/>
                <w:shd w:val="clear" w:color="auto" w:fill="FFFFFF"/>
              </w:rPr>
              <w:t>pseudomallei</w:t>
            </w:r>
            <w:proofErr w:type="spellEnd"/>
            <w:r w:rsidR="009944C4" w:rsidRPr="009944C4">
              <w:rPr>
                <w:color w:val="464E56"/>
                <w:shd w:val="clear" w:color="auto" w:fill="FFFFFF"/>
              </w:rPr>
              <w:t>)</w:t>
            </w:r>
          </w:p>
          <w:p w:rsidR="00134E82" w:rsidRDefault="00134E82" w:rsidP="005A645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A3411" w:rsidRPr="006A54FF" w:rsidRDefault="00EC71EA" w:rsidP="008A3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seminaria</w:t>
            </w:r>
            <w:r w:rsidR="00134E82" w:rsidRPr="006A54F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D7738" w:rsidRPr="006A54FF" w:rsidRDefault="008D7738" w:rsidP="00EC71EA">
            <w:pPr>
              <w:pStyle w:val="Akapitzlist"/>
              <w:numPr>
                <w:ilvl w:val="0"/>
                <w:numId w:val="2"/>
              </w:numPr>
              <w:spacing w:after="0"/>
              <w:ind w:left="204" w:hanging="204"/>
              <w:rPr>
                <w:rFonts w:ascii="Times New Roman" w:hAnsi="Times New Roman"/>
                <w:b/>
                <w:sz w:val="24"/>
                <w:szCs w:val="24"/>
              </w:rPr>
            </w:pPr>
            <w:r w:rsidRPr="006A54FF">
              <w:rPr>
                <w:rFonts w:ascii="Times New Roman" w:hAnsi="Times New Roman"/>
                <w:sz w:val="24"/>
                <w:szCs w:val="24"/>
              </w:rPr>
              <w:t>Choroby</w:t>
            </w:r>
            <w:r w:rsidR="00516EA5" w:rsidRPr="006A54FF">
              <w:rPr>
                <w:rFonts w:ascii="Times New Roman" w:hAnsi="Times New Roman"/>
                <w:sz w:val="24"/>
                <w:szCs w:val="24"/>
              </w:rPr>
              <w:t xml:space="preserve"> wirusowe i </w:t>
            </w:r>
            <w:r w:rsidRPr="006A54FF">
              <w:rPr>
                <w:rFonts w:ascii="Times New Roman" w:hAnsi="Times New Roman"/>
                <w:sz w:val="24"/>
                <w:szCs w:val="24"/>
              </w:rPr>
              <w:t xml:space="preserve"> pasożytnicze człowieka wywoływane przez pasożyty wew</w:t>
            </w:r>
            <w:r w:rsidR="00477E2A" w:rsidRPr="006A54FF">
              <w:rPr>
                <w:rFonts w:ascii="Times New Roman" w:hAnsi="Times New Roman"/>
                <w:sz w:val="24"/>
                <w:szCs w:val="24"/>
              </w:rPr>
              <w:t>nętrzne (pierwotniaki, przywry</w:t>
            </w:r>
            <w:r w:rsidRPr="006A54FF">
              <w:rPr>
                <w:rFonts w:ascii="Times New Roman" w:hAnsi="Times New Roman"/>
                <w:sz w:val="24"/>
                <w:szCs w:val="24"/>
              </w:rPr>
              <w:t xml:space="preserve">, nicienie, główne objawy kliniczne, postać inwazyjna, metody diagnostyczne, profilaktyka, </w:t>
            </w:r>
          </w:p>
          <w:p w:rsidR="00516EA5" w:rsidRPr="006A54FF" w:rsidRDefault="00516EA5" w:rsidP="00EC71EA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346" w:hanging="346"/>
              <w:rPr>
                <w:b w:val="0"/>
                <w:sz w:val="24"/>
              </w:rPr>
            </w:pPr>
            <w:r w:rsidRPr="006A54FF">
              <w:rPr>
                <w:b w:val="0"/>
                <w:sz w:val="24"/>
              </w:rPr>
              <w:t>Chorobotwórcze wirusy dengi i innych wirusowych gorączek krwotocznych</w:t>
            </w:r>
            <w:r w:rsidRPr="006A54FF">
              <w:rPr>
                <w:sz w:val="24"/>
              </w:rPr>
              <w:t xml:space="preserve">. </w:t>
            </w:r>
          </w:p>
          <w:p w:rsidR="008D7738" w:rsidRPr="006A54FF" w:rsidRDefault="008D7738" w:rsidP="00EC71EA">
            <w:pPr>
              <w:pStyle w:val="Tekstpodstawowy"/>
              <w:numPr>
                <w:ilvl w:val="0"/>
                <w:numId w:val="5"/>
              </w:numPr>
              <w:spacing w:line="276" w:lineRule="auto"/>
              <w:ind w:left="346" w:hanging="346"/>
              <w:rPr>
                <w:b w:val="0"/>
                <w:i/>
                <w:sz w:val="24"/>
              </w:rPr>
            </w:pPr>
            <w:r w:rsidRPr="006A54FF">
              <w:rPr>
                <w:b w:val="0"/>
                <w:sz w:val="24"/>
              </w:rPr>
              <w:t xml:space="preserve">Pasożyty krwi i innych tkanek i narządów człowieka strefy tropikalnej i subtropikalnej, powodujące groźne choroby zawlekane do Polski -  pierwotniaki, wywołujące malarie, leiszmaniozy i </w:t>
            </w:r>
            <w:proofErr w:type="spellStart"/>
            <w:r w:rsidRPr="006A54FF">
              <w:rPr>
                <w:b w:val="0"/>
                <w:sz w:val="24"/>
              </w:rPr>
              <w:t>trypanosomozy</w:t>
            </w:r>
            <w:proofErr w:type="spellEnd"/>
            <w:r w:rsidRPr="006A54FF">
              <w:rPr>
                <w:b w:val="0"/>
                <w:sz w:val="24"/>
              </w:rPr>
              <w:t xml:space="preserve">: </w:t>
            </w:r>
            <w:r w:rsidRPr="006A54FF">
              <w:rPr>
                <w:b w:val="0"/>
                <w:i/>
                <w:sz w:val="24"/>
              </w:rPr>
              <w:t xml:space="preserve">Plasmodium </w:t>
            </w:r>
            <w:proofErr w:type="spellStart"/>
            <w:r w:rsidRPr="006A54FF">
              <w:rPr>
                <w:b w:val="0"/>
                <w:i/>
                <w:sz w:val="24"/>
              </w:rPr>
              <w:t>vivax</w:t>
            </w:r>
            <w:proofErr w:type="spellEnd"/>
            <w:r w:rsidRPr="006A54FF">
              <w:rPr>
                <w:b w:val="0"/>
                <w:i/>
                <w:sz w:val="24"/>
              </w:rPr>
              <w:t xml:space="preserve">, </w:t>
            </w:r>
            <w:proofErr w:type="spellStart"/>
            <w:r w:rsidRPr="006A54FF">
              <w:rPr>
                <w:b w:val="0"/>
                <w:i/>
                <w:sz w:val="24"/>
              </w:rPr>
              <w:t>P.falciparum</w:t>
            </w:r>
            <w:proofErr w:type="spellEnd"/>
            <w:r w:rsidRPr="006A54FF">
              <w:rPr>
                <w:b w:val="0"/>
                <w:i/>
                <w:sz w:val="24"/>
              </w:rPr>
              <w:t xml:space="preserve">, </w:t>
            </w:r>
            <w:proofErr w:type="spellStart"/>
            <w:r w:rsidRPr="006A54FF">
              <w:rPr>
                <w:b w:val="0"/>
                <w:i/>
                <w:sz w:val="24"/>
              </w:rPr>
              <w:t>Leishmania</w:t>
            </w:r>
            <w:proofErr w:type="spellEnd"/>
            <w:r w:rsidR="009D2496">
              <w:rPr>
                <w:b w:val="0"/>
                <w:i/>
                <w:sz w:val="24"/>
              </w:rPr>
              <w:t xml:space="preserve"> </w:t>
            </w:r>
            <w:proofErr w:type="spellStart"/>
            <w:r w:rsidRPr="006A54FF">
              <w:rPr>
                <w:b w:val="0"/>
                <w:i/>
                <w:sz w:val="24"/>
              </w:rPr>
              <w:t>tropica</w:t>
            </w:r>
            <w:proofErr w:type="spellEnd"/>
            <w:r w:rsidRPr="006A54FF">
              <w:rPr>
                <w:b w:val="0"/>
                <w:i/>
                <w:sz w:val="24"/>
              </w:rPr>
              <w:t xml:space="preserve">, L. </w:t>
            </w:r>
            <w:proofErr w:type="spellStart"/>
            <w:r w:rsidRPr="006A54FF">
              <w:rPr>
                <w:b w:val="0"/>
                <w:i/>
                <w:sz w:val="24"/>
              </w:rPr>
              <w:t>donovani</w:t>
            </w:r>
            <w:proofErr w:type="spellEnd"/>
            <w:r w:rsidRPr="006A54FF">
              <w:rPr>
                <w:b w:val="0"/>
                <w:i/>
                <w:sz w:val="24"/>
              </w:rPr>
              <w:t>, Trypanosoma sp.</w:t>
            </w:r>
            <w:r w:rsidRPr="006A54FF">
              <w:rPr>
                <w:b w:val="0"/>
                <w:sz w:val="24"/>
              </w:rPr>
              <w:t xml:space="preserve">. </w:t>
            </w:r>
          </w:p>
          <w:p w:rsidR="001C4E56" w:rsidRDefault="008A3411" w:rsidP="001C4E56">
            <w:pPr>
              <w:rPr>
                <w:rFonts w:ascii="Times New Roman" w:hAnsi="Times New Roman"/>
                <w:sz w:val="24"/>
                <w:szCs w:val="24"/>
              </w:rPr>
            </w:pPr>
            <w:r w:rsidRPr="006A54FF">
              <w:rPr>
                <w:rFonts w:ascii="Times New Roman" w:hAnsi="Times New Roman"/>
                <w:sz w:val="24"/>
                <w:szCs w:val="24"/>
              </w:rPr>
              <w:t>3</w:t>
            </w:r>
            <w:r w:rsidR="00EE0F39" w:rsidRPr="006A54FF">
              <w:rPr>
                <w:rFonts w:ascii="Times New Roman" w:hAnsi="Times New Roman"/>
                <w:sz w:val="24"/>
                <w:szCs w:val="24"/>
              </w:rPr>
              <w:t>)</w:t>
            </w:r>
            <w:r w:rsidR="009D24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D7738" w:rsidRPr="006A54FF">
              <w:rPr>
                <w:rFonts w:ascii="Times New Roman" w:hAnsi="Times New Roman"/>
                <w:sz w:val="24"/>
                <w:szCs w:val="24"/>
              </w:rPr>
              <w:t xml:space="preserve">Przywry krwi: </w:t>
            </w:r>
            <w:proofErr w:type="spellStart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Schistosoma</w:t>
            </w:r>
            <w:proofErr w:type="spellEnd"/>
            <w:r w:rsidR="009D24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haematobium</w:t>
            </w:r>
            <w:proofErr w:type="spellEnd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 xml:space="preserve">, S. </w:t>
            </w:r>
            <w:proofErr w:type="spellStart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mansoni</w:t>
            </w:r>
            <w:proofErr w:type="spellEnd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 xml:space="preserve">, S. </w:t>
            </w:r>
            <w:proofErr w:type="spellStart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japonicum</w:t>
            </w:r>
            <w:proofErr w:type="spellEnd"/>
            <w:r w:rsidR="008D7738" w:rsidRPr="006A54FF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proofErr w:type="spellStart"/>
            <w:r w:rsidR="008D7738" w:rsidRPr="006A54FF">
              <w:rPr>
                <w:rFonts w:ascii="Times New Roman" w:hAnsi="Times New Roman"/>
                <w:sz w:val="24"/>
                <w:szCs w:val="24"/>
              </w:rPr>
              <w:t>schistosomozy</w:t>
            </w:r>
            <w:proofErr w:type="spellEnd"/>
            <w:r w:rsidR="008D7738" w:rsidRPr="006A5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738" w:rsidRPr="001C4E56" w:rsidRDefault="00EE0F39" w:rsidP="009D2496">
            <w:pPr>
              <w:ind w:left="459" w:hanging="426"/>
              <w:rPr>
                <w:rFonts w:ascii="Times New Roman" w:hAnsi="Times New Roman"/>
                <w:sz w:val="24"/>
                <w:szCs w:val="24"/>
              </w:rPr>
            </w:pPr>
            <w:r w:rsidRPr="006A54FF">
              <w:rPr>
                <w:rFonts w:ascii="Times New Roman" w:hAnsi="Times New Roman"/>
                <w:b/>
                <w:sz w:val="24"/>
                <w:szCs w:val="24"/>
              </w:rPr>
              <w:t xml:space="preserve">4) </w:t>
            </w:r>
            <w:r w:rsidR="009D24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7738" w:rsidRPr="006A54FF">
              <w:rPr>
                <w:rFonts w:ascii="Times New Roman" w:hAnsi="Times New Roman"/>
                <w:sz w:val="24"/>
                <w:szCs w:val="24"/>
              </w:rPr>
              <w:t>Zagrożenie inwazjami nicieniami</w:t>
            </w:r>
            <w:r w:rsidRPr="006A54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8D7738" w:rsidRPr="006A54FF">
              <w:rPr>
                <w:rFonts w:ascii="Times New Roman" w:hAnsi="Times New Roman"/>
                <w:sz w:val="24"/>
                <w:szCs w:val="24"/>
              </w:rPr>
              <w:t xml:space="preserve">Wybrane filarie i filariozy człowieka, wywoływane przez </w:t>
            </w:r>
            <w:proofErr w:type="spellStart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Wuchereria</w:t>
            </w:r>
            <w:proofErr w:type="spellEnd"/>
            <w:r w:rsidR="009D24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bancrofti</w:t>
            </w:r>
            <w:proofErr w:type="spellEnd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Loa</w:t>
            </w:r>
            <w:proofErr w:type="spellEnd"/>
            <w:r w:rsidR="009D24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loa</w:t>
            </w:r>
            <w:proofErr w:type="spellEnd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Onchocerca</w:t>
            </w:r>
            <w:proofErr w:type="spellEnd"/>
            <w:r w:rsidR="009D24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volvulus</w:t>
            </w:r>
            <w:proofErr w:type="spellEnd"/>
            <w:r w:rsidR="008D7738" w:rsidRPr="006A54F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D7738" w:rsidRPr="006A54FF" w:rsidRDefault="00EE0F39" w:rsidP="00EC71EA">
            <w:pPr>
              <w:pStyle w:val="Tekstpodstawowy"/>
              <w:spacing w:line="276" w:lineRule="auto"/>
              <w:rPr>
                <w:b w:val="0"/>
                <w:i/>
                <w:sz w:val="24"/>
              </w:rPr>
            </w:pPr>
            <w:r w:rsidRPr="006A54FF">
              <w:rPr>
                <w:b w:val="0"/>
                <w:sz w:val="24"/>
              </w:rPr>
              <w:t xml:space="preserve">2. </w:t>
            </w:r>
            <w:r w:rsidR="008D7738" w:rsidRPr="006A54FF">
              <w:rPr>
                <w:b w:val="0"/>
                <w:sz w:val="24"/>
              </w:rPr>
              <w:t xml:space="preserve">Rola owadów w transmisji chorób - jako wektorów biologicznych i mechanicznych. </w:t>
            </w:r>
          </w:p>
          <w:p w:rsidR="008D7738" w:rsidRPr="006A54FF" w:rsidRDefault="00EE0F39" w:rsidP="00EC71EA">
            <w:pPr>
              <w:pStyle w:val="Tekstpodstawowy"/>
              <w:spacing w:line="276" w:lineRule="auto"/>
              <w:rPr>
                <w:b w:val="0"/>
                <w:sz w:val="24"/>
              </w:rPr>
            </w:pPr>
            <w:r w:rsidRPr="006A54FF">
              <w:rPr>
                <w:b w:val="0"/>
                <w:sz w:val="24"/>
              </w:rPr>
              <w:t xml:space="preserve">3. </w:t>
            </w:r>
            <w:r w:rsidR="008D7738" w:rsidRPr="006A54FF">
              <w:rPr>
                <w:b w:val="0"/>
                <w:sz w:val="24"/>
              </w:rPr>
              <w:t xml:space="preserve">Najczęstsze zagrożenia chorobami inwazyjnymi w czasie podróży. </w:t>
            </w:r>
          </w:p>
          <w:p w:rsidR="00DD45E7" w:rsidRPr="006A54FF" w:rsidRDefault="001C4E56" w:rsidP="009D2496">
            <w:pPr>
              <w:pStyle w:val="Default"/>
              <w:spacing w:line="276" w:lineRule="auto"/>
              <w:ind w:left="204" w:hanging="204"/>
            </w:pPr>
            <w:r>
              <w:t xml:space="preserve">4. </w:t>
            </w:r>
            <w:r w:rsidR="00EE0F39" w:rsidRPr="006A54FF">
              <w:t>Podstawy</w:t>
            </w:r>
            <w:r w:rsidR="002C0ED3">
              <w:t xml:space="preserve"> diagnostyki mikrobiologicznej </w:t>
            </w:r>
            <w:r w:rsidR="00EE0F39" w:rsidRPr="006A54FF">
              <w:t xml:space="preserve">i parazytologicznej, zasady pobierania materiału mikrobiologicznego i parazytologicznego; </w:t>
            </w:r>
          </w:p>
          <w:p w:rsidR="004A68D8" w:rsidRPr="009D2496" w:rsidRDefault="004A68D8" w:rsidP="009D24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ED3">
              <w:rPr>
                <w:rFonts w:ascii="Times New Roman" w:hAnsi="Times New Roman"/>
              </w:rPr>
              <w:t>Chory z gorączką po powrocie z tropików, diagnostyka różnicowa</w:t>
            </w:r>
          </w:p>
          <w:p w:rsidR="004A68D8" w:rsidRPr="002C0ED3" w:rsidRDefault="004A68D8" w:rsidP="009D249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ED3">
              <w:rPr>
                <w:rFonts w:ascii="Times New Roman" w:hAnsi="Times New Roman"/>
              </w:rPr>
              <w:t xml:space="preserve">Chory z biegunką po powrocie z tropików, diagnostyka różnicowa </w:t>
            </w:r>
          </w:p>
          <w:p w:rsidR="004A68D8" w:rsidRDefault="009D2496" w:rsidP="009D2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2C0ED3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 xml:space="preserve">  </w:t>
            </w:r>
            <w:r w:rsidR="004A68D8">
              <w:rPr>
                <w:rFonts w:ascii="Times New Roman" w:hAnsi="Times New Roman"/>
              </w:rPr>
              <w:t>Chory z neuroinfekcją po powrocie z tropików, diagnostyka różnicowa</w:t>
            </w:r>
          </w:p>
          <w:p w:rsidR="004A68D8" w:rsidRDefault="009D2496" w:rsidP="009D2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4)   </w:t>
            </w:r>
            <w:r w:rsidR="004A68D8">
              <w:rPr>
                <w:rFonts w:ascii="Times New Roman" w:hAnsi="Times New Roman"/>
              </w:rPr>
              <w:t>Chory z parazytozą tkankową po powrocie z tropików, diagnostyka różnicowa</w:t>
            </w:r>
          </w:p>
          <w:p w:rsidR="004A68D8" w:rsidRDefault="00EC71EA" w:rsidP="009D24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5) </w:t>
            </w:r>
            <w:r w:rsidR="004A68D8">
              <w:rPr>
                <w:rFonts w:ascii="Times New Roman" w:hAnsi="Times New Roman"/>
              </w:rPr>
              <w:t xml:space="preserve"> Chory ze zmianami skórnymi po powrocie z tropików, diagnostyka różnicowa</w:t>
            </w:r>
            <w:r>
              <w:rPr>
                <w:rFonts w:ascii="Times New Roman" w:hAnsi="Times New Roman"/>
              </w:rPr>
              <w:t>.</w:t>
            </w:r>
          </w:p>
          <w:p w:rsidR="00134E82" w:rsidRDefault="00134E82" w:rsidP="00EE0F39">
            <w:pPr>
              <w:pStyle w:val="Default"/>
            </w:pPr>
          </w:p>
        </w:tc>
      </w:tr>
      <w:tr w:rsidR="00134E82" w:rsidRPr="008F61CD" w:rsidTr="00134E82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E7" w:rsidRPr="006A54FF" w:rsidRDefault="00134E82" w:rsidP="006A5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4A68D8" w:rsidRPr="006A54FF" w:rsidRDefault="001748A7" w:rsidP="009D24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86EA5" w:rsidRPr="006A54F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D249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4A68D8" w:rsidRPr="006A54FF">
              <w:rPr>
                <w:rFonts w:ascii="Times New Roman" w:hAnsi="Times New Roman"/>
                <w:bCs/>
                <w:sz w:val="24"/>
                <w:szCs w:val="24"/>
              </w:rPr>
              <w:t>Flisiak</w:t>
            </w:r>
            <w:proofErr w:type="spellEnd"/>
            <w:r w:rsidR="004A68D8" w:rsidRPr="006A54FF">
              <w:rPr>
                <w:rFonts w:ascii="Times New Roman" w:hAnsi="Times New Roman"/>
                <w:bCs/>
                <w:sz w:val="24"/>
                <w:szCs w:val="24"/>
              </w:rPr>
              <w:t xml:space="preserve"> R (red.): Choroby zakaźne i pasożytnicze, tom 1-4, Wydawnictwo </w:t>
            </w:r>
            <w:proofErr w:type="spellStart"/>
            <w:r w:rsidR="004A68D8" w:rsidRPr="006A54FF">
              <w:rPr>
                <w:rFonts w:ascii="Times New Roman" w:hAnsi="Times New Roman"/>
                <w:bCs/>
                <w:sz w:val="24"/>
                <w:szCs w:val="24"/>
              </w:rPr>
              <w:t>Czelej</w:t>
            </w:r>
            <w:proofErr w:type="spellEnd"/>
            <w:r w:rsidR="004A68D8" w:rsidRPr="006A54FF">
              <w:rPr>
                <w:rFonts w:ascii="Times New Roman" w:hAnsi="Times New Roman"/>
                <w:bCs/>
                <w:sz w:val="24"/>
                <w:szCs w:val="24"/>
              </w:rPr>
              <w:t>, Lublin, 2020</w:t>
            </w:r>
          </w:p>
          <w:p w:rsidR="004A68D8" w:rsidRPr="006A54FF" w:rsidRDefault="001748A7" w:rsidP="009D24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68D8" w:rsidRPr="006A54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24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68D8" w:rsidRPr="006A54FF">
              <w:rPr>
                <w:rFonts w:ascii="Times New Roman" w:hAnsi="Times New Roman"/>
                <w:sz w:val="24"/>
                <w:szCs w:val="24"/>
              </w:rPr>
              <w:t xml:space="preserve">Korzeniewski K: Medycyna podróży kompendium, PZWL, Warszawa, 2015 </w:t>
            </w:r>
          </w:p>
          <w:p w:rsidR="00DD45E7" w:rsidRPr="001C4E56" w:rsidRDefault="004A68D8" w:rsidP="001748A7">
            <w:pPr>
              <w:pStyle w:val="Akapitzlist"/>
              <w:numPr>
                <w:ilvl w:val="0"/>
                <w:numId w:val="8"/>
              </w:numPr>
              <w:tabs>
                <w:tab w:val="clear" w:pos="927"/>
              </w:tabs>
              <w:snapToGrid w:val="0"/>
              <w:spacing w:after="0"/>
              <w:ind w:left="317" w:hanging="326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E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 D</w:t>
            </w:r>
            <w:r w:rsidR="00E86EA5" w:rsidRPr="001C4E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1C4E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L, </w:t>
            </w:r>
            <w:proofErr w:type="spellStart"/>
            <w:r w:rsidRPr="001C4E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Fauci</w:t>
            </w:r>
            <w:proofErr w:type="spellEnd"/>
            <w:r w:rsidRPr="001C4E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</w:t>
            </w:r>
            <w:r w:rsidR="00EC71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1C4E5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S, (red.) </w:t>
            </w:r>
            <w:r w:rsidRPr="001C4E56">
              <w:rPr>
                <w:rFonts w:ascii="Times New Roman" w:hAnsi="Times New Roman"/>
                <w:bCs/>
                <w:sz w:val="24"/>
                <w:szCs w:val="24"/>
              </w:rPr>
              <w:t xml:space="preserve">Harrison : Choroby zakaźne, tom 1-2. Wydawnictwo </w:t>
            </w:r>
            <w:proofErr w:type="spellStart"/>
            <w:r w:rsidRPr="001C4E56">
              <w:rPr>
                <w:rFonts w:ascii="Times New Roman" w:hAnsi="Times New Roman"/>
                <w:bCs/>
                <w:sz w:val="24"/>
                <w:szCs w:val="24"/>
              </w:rPr>
              <w:t>Czelej</w:t>
            </w:r>
            <w:proofErr w:type="spellEnd"/>
            <w:r w:rsidRPr="001C4E56">
              <w:rPr>
                <w:rFonts w:ascii="Times New Roman" w:hAnsi="Times New Roman"/>
                <w:bCs/>
                <w:sz w:val="24"/>
                <w:szCs w:val="24"/>
              </w:rPr>
              <w:t>, Lublin 2012</w:t>
            </w:r>
          </w:p>
          <w:p w:rsidR="00D53D7A" w:rsidRPr="006A54FF" w:rsidRDefault="00DD45E7" w:rsidP="001C4E56">
            <w:pPr>
              <w:pStyle w:val="Default"/>
              <w:numPr>
                <w:ilvl w:val="0"/>
                <w:numId w:val="8"/>
              </w:numPr>
              <w:tabs>
                <w:tab w:val="clear" w:pos="927"/>
                <w:tab w:val="num" w:pos="346"/>
              </w:tabs>
              <w:ind w:left="346" w:hanging="346"/>
            </w:pPr>
            <w:proofErr w:type="spellStart"/>
            <w:r w:rsidRPr="006A54FF">
              <w:t>Morozińska</w:t>
            </w:r>
            <w:proofErr w:type="spellEnd"/>
            <w:r w:rsidRPr="006A54FF">
              <w:t xml:space="preserve">-Gogol J. Parazytologia medyczna. Kompendium. Wydawnictwo Lekarskie PZWL, Warszawa 2016. </w:t>
            </w:r>
          </w:p>
          <w:p w:rsidR="00D53D7A" w:rsidRDefault="00D53D7A" w:rsidP="009D2496">
            <w:pPr>
              <w:pStyle w:val="Default"/>
              <w:numPr>
                <w:ilvl w:val="0"/>
                <w:numId w:val="8"/>
              </w:numPr>
              <w:tabs>
                <w:tab w:val="clear" w:pos="927"/>
              </w:tabs>
              <w:ind w:left="317" w:hanging="284"/>
            </w:pPr>
            <w:r w:rsidRPr="006A54FF">
              <w:t xml:space="preserve">Pawłowski Z.S. i Stefaniak J. (red.). Parazytologia kliniczna w ujęciu wielodyscyplinarnym, PZWL, Warszawa, 2004. </w:t>
            </w:r>
          </w:p>
          <w:p w:rsidR="008E1F2A" w:rsidRPr="008B67F2" w:rsidRDefault="008B67F2" w:rsidP="009D2496">
            <w:pPr>
              <w:pStyle w:val="Nagwek1"/>
              <w:numPr>
                <w:ilvl w:val="0"/>
                <w:numId w:val="8"/>
              </w:numPr>
              <w:shd w:val="clear" w:color="auto" w:fill="FFFFFF"/>
              <w:tabs>
                <w:tab w:val="clear" w:pos="927"/>
                <w:tab w:val="num" w:pos="317"/>
              </w:tabs>
              <w:spacing w:before="0" w:beforeAutospacing="0" w:after="0" w:afterAutospacing="0"/>
              <w:ind w:left="317" w:hanging="284"/>
              <w:textAlignment w:val="baseline"/>
              <w:rPr>
                <w:b w:val="0"/>
                <w:color w:val="3091E9"/>
                <w:sz w:val="24"/>
                <w:szCs w:val="24"/>
              </w:rPr>
            </w:pPr>
            <w:r w:rsidRPr="008B67F2">
              <w:rPr>
                <w:b w:val="0"/>
                <w:sz w:val="24"/>
                <w:szCs w:val="24"/>
              </w:rPr>
              <w:t>Liberski P.P</w:t>
            </w:r>
            <w:r w:rsidR="008E1F2A" w:rsidRPr="008B67F2">
              <w:rPr>
                <w:b w:val="0"/>
                <w:sz w:val="24"/>
                <w:szCs w:val="24"/>
              </w:rPr>
              <w:t xml:space="preserve">., Kozubski W., </w:t>
            </w:r>
            <w:r w:rsidR="00463E72">
              <w:rPr>
                <w:b w:val="0"/>
                <w:sz w:val="24"/>
                <w:szCs w:val="24"/>
              </w:rPr>
              <w:t>Katz M.</w:t>
            </w:r>
            <w:r w:rsidR="008E1F2A" w:rsidRPr="008B67F2">
              <w:rPr>
                <w:b w:val="0"/>
                <w:sz w:val="24"/>
                <w:szCs w:val="24"/>
              </w:rPr>
              <w:t>Choroby zakaźne układu nerwowego</w:t>
            </w:r>
            <w:r w:rsidRPr="008B67F2">
              <w:rPr>
                <w:b w:val="0"/>
                <w:sz w:val="24"/>
                <w:szCs w:val="24"/>
              </w:rPr>
              <w:t xml:space="preserve">. </w:t>
            </w:r>
            <w:r w:rsidRPr="008B67F2">
              <w:rPr>
                <w:rStyle w:val="Hipercze"/>
                <w:b w:val="0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PZWL - Wydawnictwo Lekarskie. 2015.</w:t>
            </w:r>
          </w:p>
          <w:p w:rsidR="00134E82" w:rsidRPr="006A54FF" w:rsidRDefault="00D53D7A" w:rsidP="009D2496">
            <w:pPr>
              <w:pStyle w:val="Default"/>
              <w:numPr>
                <w:ilvl w:val="0"/>
                <w:numId w:val="8"/>
              </w:numPr>
              <w:tabs>
                <w:tab w:val="clear" w:pos="927"/>
              </w:tabs>
              <w:ind w:left="317" w:hanging="284"/>
            </w:pPr>
            <w:r w:rsidRPr="006A54FF">
              <w:t xml:space="preserve">Knap P., Myjak P. (red). Malaria w Polsce i na świecie - wczoraj i dziś. Wyd. II, Alfa - </w:t>
            </w:r>
            <w:proofErr w:type="spellStart"/>
            <w:r w:rsidRPr="006A54FF">
              <w:t>medicapress</w:t>
            </w:r>
            <w:proofErr w:type="spellEnd"/>
            <w:r w:rsidRPr="006A54FF">
              <w:t xml:space="preserve">, Bielsko-Biała, 2009 </w:t>
            </w:r>
          </w:p>
          <w:p w:rsidR="00134E82" w:rsidRPr="006A54FF" w:rsidRDefault="0013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FF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D53D7A" w:rsidRPr="006A54FF" w:rsidRDefault="00134E82" w:rsidP="001C4E5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4FF">
              <w:rPr>
                <w:rFonts w:ascii="Times New Roman" w:hAnsi="Times New Roman"/>
                <w:sz w:val="24"/>
                <w:szCs w:val="24"/>
              </w:rPr>
              <w:t>1.</w:t>
            </w:r>
            <w:r w:rsidR="009D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3D7A" w:rsidRPr="006A54FF">
              <w:rPr>
                <w:rFonts w:ascii="Times New Roman" w:hAnsi="Times New Roman"/>
                <w:sz w:val="24"/>
                <w:szCs w:val="24"/>
              </w:rPr>
              <w:t>Cianciara</w:t>
            </w:r>
            <w:proofErr w:type="spellEnd"/>
            <w:r w:rsidR="00D53D7A" w:rsidRPr="006A54FF">
              <w:rPr>
                <w:rFonts w:ascii="Times New Roman" w:hAnsi="Times New Roman"/>
                <w:sz w:val="24"/>
                <w:szCs w:val="24"/>
              </w:rPr>
              <w:t xml:space="preserve"> J., Juszczyk J. (red.). Choroby zakaźne i pasożytnicze. Wydawnictwo </w:t>
            </w:r>
            <w:proofErr w:type="spellStart"/>
            <w:r w:rsidR="00D53D7A" w:rsidRPr="006A54FF">
              <w:rPr>
                <w:rFonts w:ascii="Times New Roman" w:hAnsi="Times New Roman"/>
                <w:sz w:val="24"/>
                <w:szCs w:val="24"/>
              </w:rPr>
              <w:t>Czelej</w:t>
            </w:r>
            <w:proofErr w:type="spellEnd"/>
            <w:r w:rsidR="00D53D7A" w:rsidRPr="006A54FF">
              <w:rPr>
                <w:rFonts w:ascii="Times New Roman" w:hAnsi="Times New Roman"/>
                <w:sz w:val="24"/>
                <w:szCs w:val="24"/>
              </w:rPr>
              <w:t xml:space="preserve">, Lublin, 2012. </w:t>
            </w:r>
          </w:p>
          <w:p w:rsidR="00D53D7A" w:rsidRPr="006A54FF" w:rsidRDefault="00D53D7A" w:rsidP="00D53D7A">
            <w:pPr>
              <w:pStyle w:val="Default"/>
            </w:pPr>
            <w:r w:rsidRPr="006A54FF">
              <w:t xml:space="preserve">2. </w:t>
            </w:r>
            <w:r w:rsidR="002470AA">
              <w:t xml:space="preserve"> </w:t>
            </w:r>
            <w:r w:rsidRPr="006A54FF">
              <w:t xml:space="preserve">Dziubek Z. (red.). Choroby zakaźne i pasożytnicze, PZWL, Warszawa, 2010. </w:t>
            </w:r>
          </w:p>
          <w:p w:rsidR="00DD45E7" w:rsidRPr="006A54FF" w:rsidRDefault="001C4E56" w:rsidP="00DD45E7">
            <w:pPr>
              <w:pStyle w:val="Default"/>
            </w:pPr>
            <w:r>
              <w:rPr>
                <w:color w:val="auto"/>
              </w:rPr>
              <w:t xml:space="preserve">3. </w:t>
            </w:r>
            <w:r w:rsidR="002470AA">
              <w:rPr>
                <w:color w:val="auto"/>
              </w:rPr>
              <w:t xml:space="preserve"> </w:t>
            </w:r>
            <w:r w:rsidR="00DD45E7" w:rsidRPr="006A54FF">
              <w:t xml:space="preserve">Buczek A. Atlas pasożytów człowieka. Wydawnictwo koliber, Lublin 2005. </w:t>
            </w:r>
          </w:p>
          <w:p w:rsidR="00DD45E7" w:rsidRPr="006A54FF" w:rsidRDefault="001C4E56" w:rsidP="009D2496">
            <w:pPr>
              <w:pStyle w:val="Default"/>
              <w:ind w:left="317" w:hanging="317"/>
            </w:pPr>
            <w:r>
              <w:t>4</w:t>
            </w:r>
            <w:r w:rsidR="00DD45E7" w:rsidRPr="006A54FF">
              <w:t xml:space="preserve">. </w:t>
            </w:r>
            <w:r w:rsidR="002470AA">
              <w:t xml:space="preserve"> </w:t>
            </w:r>
            <w:r w:rsidR="00DD45E7" w:rsidRPr="006A54FF">
              <w:t xml:space="preserve">Dąbrowska-Szponar M., Garbacz K., Piechowicz L. Praktyczny atlas mikrobiologii, dla studentów kierunków medycznych. Gdański Uniwersytet Medyczny, Gdańsk 2011. </w:t>
            </w:r>
          </w:p>
          <w:p w:rsidR="00DD45E7" w:rsidRPr="006A54FF" w:rsidRDefault="001C4E56" w:rsidP="009D2496">
            <w:pPr>
              <w:pStyle w:val="Default"/>
              <w:ind w:left="317" w:hanging="317"/>
            </w:pPr>
            <w:r>
              <w:t xml:space="preserve">5. </w:t>
            </w:r>
            <w:r w:rsidR="00DD45E7" w:rsidRPr="006A54FF">
              <w:t xml:space="preserve">Deryło A. (red.) Parazytologia i </w:t>
            </w:r>
            <w:proofErr w:type="spellStart"/>
            <w:r w:rsidR="00DD45E7" w:rsidRPr="006A54FF">
              <w:t>akaroentomologia</w:t>
            </w:r>
            <w:proofErr w:type="spellEnd"/>
            <w:r w:rsidR="00DD45E7" w:rsidRPr="006A54FF">
              <w:t xml:space="preserve"> medyczna. Wydawnictwo Naukowe PWN, Warszawa 2002. </w:t>
            </w:r>
          </w:p>
          <w:p w:rsidR="00DD45E7" w:rsidRPr="006A54FF" w:rsidRDefault="001C4E56" w:rsidP="009D2496">
            <w:pPr>
              <w:pStyle w:val="Default"/>
              <w:ind w:left="317" w:hanging="317"/>
            </w:pPr>
            <w:r>
              <w:t xml:space="preserve">6. </w:t>
            </w:r>
            <w:proofErr w:type="spellStart"/>
            <w:r w:rsidR="00DD45E7" w:rsidRPr="006A54FF">
              <w:t>Heczko</w:t>
            </w:r>
            <w:proofErr w:type="spellEnd"/>
            <w:r w:rsidR="00DD45E7" w:rsidRPr="006A54FF">
              <w:t xml:space="preserve"> P.B., Wróblewska M, Pietrzyk A. (red.). Mikrobiologia lekarska. Wydawnictwo Lekarskie PZWL, Warszawa 2014. </w:t>
            </w:r>
          </w:p>
          <w:p w:rsidR="00DD45E7" w:rsidRPr="006A54FF" w:rsidRDefault="001C4E56" w:rsidP="009D2496">
            <w:pPr>
              <w:pStyle w:val="Default"/>
              <w:ind w:left="317" w:hanging="317"/>
            </w:pPr>
            <w:r>
              <w:t xml:space="preserve">7. </w:t>
            </w:r>
            <w:r w:rsidR="009D2496">
              <w:t xml:space="preserve"> </w:t>
            </w:r>
            <w:r w:rsidR="00DD45E7" w:rsidRPr="006A54FF">
              <w:t xml:space="preserve">Pojmańska T. (red.) Leksykon parazytologiczny. Polskie Towarzystwo Parazytologiczne, Warszawa </w:t>
            </w:r>
            <w:r w:rsidR="009D2496">
              <w:t xml:space="preserve"> </w:t>
            </w:r>
            <w:r w:rsidR="00DD45E7" w:rsidRPr="006A54FF">
              <w:t xml:space="preserve">2016. </w:t>
            </w:r>
          </w:p>
          <w:p w:rsidR="00DD45E7" w:rsidRPr="006A54FF" w:rsidRDefault="001C4E56" w:rsidP="009D2496">
            <w:pPr>
              <w:pStyle w:val="Default"/>
              <w:ind w:left="317" w:hanging="317"/>
            </w:pPr>
            <w:r>
              <w:t xml:space="preserve">8. </w:t>
            </w:r>
            <w:r w:rsidR="009D2496">
              <w:t xml:space="preserve"> </w:t>
            </w:r>
            <w:r w:rsidR="00DD45E7" w:rsidRPr="006A54FF">
              <w:t xml:space="preserve">Szewczyk E.M. (red.). Diagnostyka bakteriologiczna. Wydawnictwo Naukowe PWN, Warszawa 2013. </w:t>
            </w:r>
          </w:p>
          <w:p w:rsidR="00DD45E7" w:rsidRPr="006A54FF" w:rsidRDefault="001C4E56" w:rsidP="009D2496">
            <w:pPr>
              <w:pStyle w:val="Default"/>
              <w:ind w:left="317" w:hanging="317"/>
            </w:pPr>
            <w:r>
              <w:t xml:space="preserve">9. </w:t>
            </w:r>
            <w:r w:rsidR="009D2496">
              <w:t xml:space="preserve"> </w:t>
            </w:r>
            <w:r w:rsidR="00DD45E7" w:rsidRPr="006A54FF">
              <w:t xml:space="preserve">Szkaradkiewicz A. Mikrobiologia lekarska. Repetytorium z wirusologii. Wydawnictwo Naukowe Uniwersytetu Medycznego im. Karola Marcinkowskiego, Poznań 2014. </w:t>
            </w:r>
          </w:p>
          <w:p w:rsidR="00DD45E7" w:rsidRDefault="001C4E56" w:rsidP="00DD45E7">
            <w:pPr>
              <w:pStyle w:val="Default"/>
            </w:pPr>
            <w:r>
              <w:t xml:space="preserve">10. </w:t>
            </w:r>
            <w:r w:rsidR="00DD45E7" w:rsidRPr="006A54FF">
              <w:t xml:space="preserve">Zaremba M., Borowski J. Mikrobiologia lekarska. Wydawnictwo Lekarskie PZWL, Warszawa 2013. </w:t>
            </w:r>
          </w:p>
          <w:p w:rsidR="00DD45E7" w:rsidRPr="009D2496" w:rsidRDefault="001C62AC" w:rsidP="009D2496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17" w:hanging="677"/>
              <w:textAlignment w:val="baseline"/>
              <w:rPr>
                <w:rFonts w:ascii="inherit" w:hAnsi="inherit"/>
                <w:color w:val="201D1D"/>
                <w:sz w:val="27"/>
                <w:szCs w:val="27"/>
              </w:rPr>
            </w:pPr>
            <w:r>
              <w:rPr>
                <w:rFonts w:ascii="inherit" w:hAnsi="inherit"/>
                <w:color w:val="201D1D"/>
                <w:sz w:val="27"/>
                <w:szCs w:val="27"/>
              </w:rPr>
              <w:t>Zdzisław Gliński, </w:t>
            </w:r>
            <w:r>
              <w:rPr>
                <w:rStyle w:val="Uwydatnienie"/>
                <w:rFonts w:ascii="inherit" w:hAnsi="inherit"/>
                <w:color w:val="201D1D"/>
                <w:sz w:val="27"/>
                <w:szCs w:val="27"/>
                <w:bdr w:val="none" w:sz="0" w:space="0" w:color="auto" w:frame="1"/>
              </w:rPr>
              <w:t>Denga zagraża Polsce</w:t>
            </w:r>
            <w:r>
              <w:rPr>
                <w:rFonts w:ascii="inherit" w:hAnsi="inherit"/>
                <w:color w:val="201D1D"/>
                <w:sz w:val="27"/>
                <w:szCs w:val="27"/>
              </w:rPr>
              <w:t>, Życie Weterynaryjne, 2019, 94(12).</w:t>
            </w:r>
          </w:p>
          <w:p w:rsidR="00DD45E7" w:rsidRPr="001748A7" w:rsidRDefault="00DD45E7" w:rsidP="00DD45E7">
            <w:pPr>
              <w:pStyle w:val="Default"/>
              <w:rPr>
                <w:lang w:val="en-US"/>
              </w:rPr>
            </w:pPr>
            <w:proofErr w:type="spellStart"/>
            <w:r w:rsidRPr="001748A7">
              <w:rPr>
                <w:b/>
                <w:bCs/>
                <w:lang w:val="en-US"/>
              </w:rPr>
              <w:t>Strony</w:t>
            </w:r>
            <w:proofErr w:type="spellEnd"/>
            <w:r w:rsidRPr="001748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748A7">
              <w:rPr>
                <w:b/>
                <w:bCs/>
                <w:lang w:val="en-US"/>
              </w:rPr>
              <w:t>internetowe</w:t>
            </w:r>
            <w:proofErr w:type="spellEnd"/>
            <w:r w:rsidRPr="001748A7">
              <w:rPr>
                <w:b/>
                <w:bCs/>
                <w:lang w:val="en-US"/>
              </w:rPr>
              <w:t xml:space="preserve">: </w:t>
            </w:r>
          </w:p>
          <w:p w:rsidR="00134E82" w:rsidRPr="006A54FF" w:rsidRDefault="001C4E56" w:rsidP="00DD45E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9D24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D45E7" w:rsidRPr="006A54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Centers for Disease Control and Prevention: http://www.cdc.gov </w:t>
            </w:r>
          </w:p>
        </w:tc>
      </w:tr>
      <w:tr w:rsidR="00134E82" w:rsidTr="00134E82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Pr="00E943FE" w:rsidRDefault="00134E82" w:rsidP="00711E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3FE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  <w:r w:rsidR="00E86EA5" w:rsidRPr="00E943F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11E3D">
              <w:rPr>
                <w:rFonts w:ascii="Times New Roman" w:hAnsi="Times New Roman"/>
                <w:b/>
                <w:sz w:val="24"/>
                <w:szCs w:val="24"/>
              </w:rPr>
              <w:t xml:space="preserve">absolwent </w:t>
            </w:r>
            <w:r w:rsidR="002A6017" w:rsidRPr="00E943FE">
              <w:rPr>
                <w:rFonts w:ascii="Times New Roman" w:hAnsi="Times New Roman"/>
                <w:b/>
                <w:sz w:val="24"/>
                <w:szCs w:val="24"/>
              </w:rPr>
              <w:t>zna/</w:t>
            </w:r>
            <w:r w:rsidR="00E86EA5" w:rsidRPr="00E943FE">
              <w:rPr>
                <w:rFonts w:ascii="Times New Roman" w:hAnsi="Times New Roman"/>
                <w:b/>
                <w:sz w:val="24"/>
                <w:szCs w:val="24"/>
              </w:rPr>
              <w:t>wie/umie/potrafi)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134E82" w:rsidTr="00134E82">
        <w:trPr>
          <w:gridAfter w:val="3"/>
          <w:wAfter w:w="18106" w:type="dxa"/>
          <w:trHeight w:val="2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2" w:rsidTr="00EE7C4B">
        <w:trPr>
          <w:gridAfter w:val="3"/>
          <w:wAfter w:w="18106" w:type="dxa"/>
          <w:trHeight w:val="4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 w:rsidP="00E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  <w:p w:rsidR="00EE7C4B" w:rsidRDefault="00EE7C4B" w:rsidP="00E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6A" w:rsidRPr="00E943FE" w:rsidRDefault="00403300" w:rsidP="00E943FE">
            <w:pPr>
              <w:pStyle w:val="Default"/>
              <w:rPr>
                <w:color w:val="FF0000"/>
              </w:rPr>
            </w:pPr>
            <w:r w:rsidRPr="00E943FE">
              <w:t>Zna uwarunkowania środowiskowe i epidemiologiczne najczęstszych chorób tropikalnych.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Pr="00E943FE" w:rsidRDefault="002A6017" w:rsidP="00F92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FE">
              <w:rPr>
                <w:rFonts w:ascii="Times New Roman" w:hAnsi="Times New Roman"/>
                <w:sz w:val="24"/>
                <w:szCs w:val="24"/>
              </w:rPr>
              <w:t>C.W85</w:t>
            </w:r>
          </w:p>
        </w:tc>
      </w:tr>
      <w:tr w:rsidR="00EE7C4B" w:rsidTr="00EE7C4B">
        <w:trPr>
          <w:gridAfter w:val="3"/>
          <w:wAfter w:w="18106" w:type="dxa"/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Default="00EE7C4B" w:rsidP="00E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Default="00E943FE" w:rsidP="00E943FE">
            <w:pPr>
              <w:spacing w:after="0" w:line="240" w:lineRule="auto"/>
              <w:ind w:left="-79" w:firstLine="79"/>
              <w:rPr>
                <w:sz w:val="20"/>
                <w:szCs w:val="20"/>
              </w:rPr>
            </w:pPr>
            <w:r>
              <w:rPr>
                <w:rFonts w:ascii="Book Antiqua" w:hAnsi="Book Antiqua"/>
              </w:rPr>
              <w:t xml:space="preserve">Zna </w:t>
            </w:r>
            <w:r w:rsidR="00EE7C4B">
              <w:rPr>
                <w:rFonts w:ascii="Book Antiqua" w:hAnsi="Book Antiqua"/>
              </w:rPr>
              <w:t>najczęstsze choroby zakaźne wieku dziecięcego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Pr="00E943FE" w:rsidRDefault="002A6017" w:rsidP="002A6017">
            <w:pPr>
              <w:pStyle w:val="Default"/>
              <w:jc w:val="center"/>
            </w:pPr>
            <w:r w:rsidRPr="00E943FE">
              <w:rPr>
                <w:bCs/>
              </w:rPr>
              <w:t xml:space="preserve">C.W4 </w:t>
            </w:r>
          </w:p>
        </w:tc>
      </w:tr>
      <w:tr w:rsidR="00EE7C4B" w:rsidTr="00EE7C4B">
        <w:trPr>
          <w:gridAfter w:val="3"/>
          <w:wAfter w:w="18106" w:type="dxa"/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Default="00EE7C4B" w:rsidP="00E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  <w:p w:rsidR="00EE7C4B" w:rsidRDefault="00EE7C4B" w:rsidP="00E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Default="00EE7C4B" w:rsidP="00E943FE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EC476A">
              <w:rPr>
                <w:rFonts w:ascii="Times New Roman" w:hAnsi="Times New Roman"/>
                <w:sz w:val="24"/>
                <w:szCs w:val="24"/>
              </w:rPr>
              <w:t>Z</w:t>
            </w:r>
            <w:r w:rsidR="00E943FE">
              <w:rPr>
                <w:rFonts w:ascii="Times New Roman" w:hAnsi="Times New Roman"/>
                <w:sz w:val="24"/>
                <w:szCs w:val="24"/>
              </w:rPr>
              <w:t>na z</w:t>
            </w:r>
            <w:r w:rsidRPr="00EC476A">
              <w:rPr>
                <w:rFonts w:ascii="Times New Roman" w:hAnsi="Times New Roman"/>
                <w:sz w:val="24"/>
                <w:szCs w:val="24"/>
              </w:rPr>
              <w:t xml:space="preserve">asady badania </w:t>
            </w:r>
            <w:r w:rsidRPr="00E943FE">
              <w:rPr>
                <w:rFonts w:ascii="Times New Roman" w:hAnsi="Times New Roman"/>
                <w:sz w:val="24"/>
                <w:szCs w:val="24"/>
              </w:rPr>
              <w:t>podmiotowego w zakresie niezbędnym do prowadzenia medycznych czynności ratunkowych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Pr="00E943FE" w:rsidRDefault="00EE7C4B" w:rsidP="00EE7C4B">
            <w:pPr>
              <w:pStyle w:val="Default"/>
              <w:jc w:val="center"/>
            </w:pPr>
          </w:p>
          <w:p w:rsidR="00EE7C4B" w:rsidRPr="00E943FE" w:rsidRDefault="002A6017" w:rsidP="00E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FE">
              <w:rPr>
                <w:rFonts w:ascii="Times New Roman" w:hAnsi="Times New Roman"/>
                <w:sz w:val="24"/>
                <w:szCs w:val="24"/>
              </w:rPr>
              <w:t>C.W24</w:t>
            </w:r>
          </w:p>
        </w:tc>
      </w:tr>
      <w:tr w:rsidR="00EE7C4B" w:rsidTr="00EE7C4B">
        <w:trPr>
          <w:gridAfter w:val="3"/>
          <w:wAfter w:w="18106" w:type="dxa"/>
          <w:trHeight w:val="1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Default="00EE7C4B" w:rsidP="00E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Pr="00EE7C4B" w:rsidRDefault="00EE7C4B" w:rsidP="00E94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4B">
              <w:rPr>
                <w:rFonts w:ascii="Times New Roman" w:hAnsi="Times New Roman"/>
                <w:sz w:val="24"/>
                <w:szCs w:val="24"/>
              </w:rPr>
              <w:t>Zna zasady badania przedmiotowego w zakresie niezbędnym do prowadzenia medycznych czynności ratunkowych i udzielania świadczeń zdrowotnych innych niż medyczne czynnościratunkowe;</w:t>
            </w:r>
          </w:p>
          <w:p w:rsidR="00EE7C4B" w:rsidRPr="00EC476A" w:rsidRDefault="00EE7C4B" w:rsidP="00E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Default="00EE7C4B" w:rsidP="00E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C4B" w:rsidRDefault="00EE7C4B" w:rsidP="00EE7C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C4B">
              <w:rPr>
                <w:rFonts w:ascii="Times New Roman" w:hAnsi="Times New Roman"/>
                <w:sz w:val="24"/>
                <w:szCs w:val="24"/>
              </w:rPr>
              <w:t>C.W25.</w:t>
            </w:r>
          </w:p>
        </w:tc>
      </w:tr>
      <w:tr w:rsidR="00EE7C4B" w:rsidTr="00E943FE">
        <w:trPr>
          <w:gridAfter w:val="3"/>
          <w:wAfter w:w="18106" w:type="dxa"/>
          <w:trHeight w:val="7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Default="00E943FE" w:rsidP="00EE7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4B" w:rsidRPr="00EC476A" w:rsidRDefault="002A6017" w:rsidP="00E943FE">
            <w:pPr>
              <w:pStyle w:val="Default"/>
            </w:pPr>
            <w:r w:rsidRPr="00E943FE">
              <w:t xml:space="preserve">Określa sposoby postępowania terapeutycznego w ostrych stanach klinicznych u dorosłych i dzieci.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17" w:rsidRPr="00711E3D" w:rsidRDefault="002A6017" w:rsidP="002A6017">
            <w:pPr>
              <w:pStyle w:val="Default"/>
              <w:jc w:val="center"/>
            </w:pPr>
            <w:r w:rsidRPr="00711E3D">
              <w:t>C.</w:t>
            </w:r>
            <w:r w:rsidR="00E943FE" w:rsidRPr="00711E3D">
              <w:t>W24, C.</w:t>
            </w:r>
            <w:r w:rsidRPr="00711E3D">
              <w:t xml:space="preserve">W25, </w:t>
            </w:r>
          </w:p>
          <w:p w:rsidR="00EE7C4B" w:rsidRPr="00711E3D" w:rsidRDefault="00E943FE" w:rsidP="00EE7C4B">
            <w:pPr>
              <w:pStyle w:val="Default"/>
              <w:jc w:val="center"/>
            </w:pPr>
            <w:r w:rsidRPr="00711E3D">
              <w:t>C.</w:t>
            </w:r>
            <w:r w:rsidR="002A6017" w:rsidRPr="00711E3D">
              <w:t xml:space="preserve">W85 </w:t>
            </w:r>
          </w:p>
        </w:tc>
      </w:tr>
      <w:tr w:rsidR="00134E82" w:rsidTr="00134E82">
        <w:trPr>
          <w:gridAfter w:val="3"/>
          <w:wAfter w:w="18106" w:type="dxa"/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E9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W_06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E86EA5" w:rsidP="00EC47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 xml:space="preserve">zna </w:t>
            </w:r>
            <w:r w:rsidR="00C06B09" w:rsidRPr="00C37032">
              <w:rPr>
                <w:rFonts w:ascii="Book Antiqua" w:hAnsi="Book Antiqua"/>
              </w:rPr>
              <w:t>przyczyny, objawy, zasady diagnozowania i postępowania profilaktycznego w najczęstszych chorobach bakteryjn</w:t>
            </w:r>
            <w:r w:rsidR="00EC476A">
              <w:rPr>
                <w:rFonts w:ascii="Book Antiqua" w:hAnsi="Book Antiqua"/>
              </w:rPr>
              <w:t>ych, wirusowych, pasożytniczych.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17" w:rsidRPr="00711E3D" w:rsidRDefault="001A01D9" w:rsidP="00D53D7A">
            <w:pPr>
              <w:pStyle w:val="Default"/>
              <w:jc w:val="center"/>
            </w:pPr>
            <w:r w:rsidRPr="00711E3D">
              <w:t>C.</w:t>
            </w:r>
            <w:r w:rsidR="00E943FE" w:rsidRPr="00711E3D">
              <w:t>W24, C.</w:t>
            </w:r>
            <w:r w:rsidR="00E86EA5" w:rsidRPr="00711E3D">
              <w:t xml:space="preserve">W25, </w:t>
            </w:r>
          </w:p>
          <w:p w:rsidR="00D53D7A" w:rsidRPr="00711E3D" w:rsidRDefault="00E86EA5" w:rsidP="00D53D7A">
            <w:pPr>
              <w:pStyle w:val="Default"/>
              <w:jc w:val="center"/>
            </w:pPr>
            <w:r w:rsidRPr="00711E3D">
              <w:t>C.</w:t>
            </w:r>
            <w:r w:rsidR="00E943FE" w:rsidRPr="00711E3D">
              <w:t>W34, C.</w:t>
            </w:r>
            <w:r w:rsidR="00D53D7A" w:rsidRPr="00711E3D">
              <w:t xml:space="preserve">W85 </w:t>
            </w:r>
          </w:p>
          <w:p w:rsidR="00134E82" w:rsidRPr="00711E3D" w:rsidRDefault="0013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2" w:rsidTr="00134E82">
        <w:trPr>
          <w:gridAfter w:val="3"/>
          <w:wAfter w:w="18106" w:type="dxa"/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E94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09" w:rsidRDefault="00C0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przyczyny, objawy, zasady diagnozowania i postępowania terapeutycznego w zakażeniach układu nerwowego, w szczególności w zapaleniu opon mózgowo-rdzeniowych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Pr="00E943FE" w:rsidRDefault="00F92FD4" w:rsidP="00F92FD4">
            <w:pPr>
              <w:pStyle w:val="Default"/>
              <w:jc w:val="center"/>
            </w:pPr>
            <w:r w:rsidRPr="00E943FE">
              <w:rPr>
                <w:rFonts w:ascii="Book Antiqua" w:hAnsi="Book Antiqua"/>
                <w:bCs/>
              </w:rPr>
              <w:t>C.W38</w:t>
            </w:r>
          </w:p>
        </w:tc>
      </w:tr>
      <w:tr w:rsidR="00134E82" w:rsidTr="00134E82">
        <w:trPr>
          <w:gridAfter w:val="3"/>
          <w:wAfter w:w="18106" w:type="dxa"/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134E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134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2" w:rsidTr="00134E82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  <w:r w:rsidR="00711E3D">
              <w:rPr>
                <w:rFonts w:ascii="Times New Roman" w:hAnsi="Times New Roman"/>
                <w:b/>
                <w:sz w:val="24"/>
                <w:szCs w:val="24"/>
              </w:rPr>
              <w:t xml:space="preserve"> (absolwent potrafi)</w:t>
            </w:r>
          </w:p>
        </w:tc>
      </w:tr>
      <w:tr w:rsidR="00134E82" w:rsidTr="00134E82">
        <w:trPr>
          <w:gridAfter w:val="3"/>
          <w:wAfter w:w="18106" w:type="dxa"/>
          <w:trHeight w:val="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0" w:rsidRDefault="00403300" w:rsidP="00403300">
            <w:pPr>
              <w:pStyle w:val="Default"/>
              <w:rPr>
                <w:sz w:val="20"/>
                <w:szCs w:val="20"/>
              </w:rPr>
            </w:pPr>
          </w:p>
          <w:p w:rsidR="00134E82" w:rsidRDefault="00C0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032">
              <w:rPr>
                <w:rFonts w:ascii="Book Antiqua" w:hAnsi="Book Antiqua"/>
              </w:rPr>
              <w:t>przeprowadzać badanie przedmiotowe pacjenta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A6" w:rsidRDefault="00711E3D" w:rsidP="00D53D7A">
            <w:pPr>
              <w:pStyle w:val="Default"/>
              <w:jc w:val="center"/>
            </w:pPr>
            <w:r w:rsidRPr="002653A6">
              <w:rPr>
                <w:bCs/>
              </w:rPr>
              <w:t>C.U</w:t>
            </w:r>
            <w:r w:rsidR="002653A6" w:rsidRPr="002653A6">
              <w:rPr>
                <w:bCs/>
              </w:rPr>
              <w:t>0</w:t>
            </w:r>
            <w:r w:rsidR="00565787">
              <w:rPr>
                <w:bCs/>
              </w:rPr>
              <w:t>3</w:t>
            </w:r>
            <w:r w:rsidRPr="002653A6">
              <w:rPr>
                <w:bCs/>
              </w:rPr>
              <w:t>.</w:t>
            </w:r>
            <w:r w:rsidRPr="002653A6">
              <w:t xml:space="preserve"> C.</w:t>
            </w:r>
            <w:r w:rsidR="00565787">
              <w:t>U04</w:t>
            </w:r>
            <w:r w:rsidR="002653A6" w:rsidRPr="002653A6">
              <w:t>,</w:t>
            </w:r>
          </w:p>
          <w:p w:rsidR="00D53D7A" w:rsidRPr="002653A6" w:rsidRDefault="002653A6" w:rsidP="00D53D7A">
            <w:pPr>
              <w:pStyle w:val="Default"/>
              <w:jc w:val="center"/>
            </w:pPr>
            <w:r w:rsidRPr="002653A6">
              <w:t>C.</w:t>
            </w:r>
            <w:r w:rsidR="00D53D7A" w:rsidRPr="002653A6">
              <w:t xml:space="preserve">U10, </w:t>
            </w:r>
            <w:r w:rsidRPr="002653A6">
              <w:t>C.U25, C.U65, C.</w:t>
            </w:r>
            <w:r w:rsidR="00D53D7A" w:rsidRPr="002653A6">
              <w:t xml:space="preserve">U66, </w:t>
            </w:r>
          </w:p>
          <w:p w:rsidR="00134E82" w:rsidRPr="002653A6" w:rsidRDefault="0013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2" w:rsidTr="00711E3D">
        <w:trPr>
          <w:gridAfter w:val="3"/>
          <w:wAfter w:w="18106" w:type="dxa"/>
          <w:trHeight w:val="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Pr="002653A6" w:rsidRDefault="0013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A6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Pr="002653A6" w:rsidRDefault="00403300" w:rsidP="00403300">
            <w:pPr>
              <w:pStyle w:val="Default"/>
            </w:pPr>
            <w:r w:rsidRPr="002653A6">
              <w:t xml:space="preserve">Wdraża przedszpitalne procedury medyczne w stanach nagłego zagrożenia zdrowia i/lub życia osób dorosłych i/lub dzieci z podejrzeniem chorób tropikalnych.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D" w:rsidRDefault="00711E3D" w:rsidP="002653A6">
            <w:pPr>
              <w:pStyle w:val="Default"/>
              <w:jc w:val="center"/>
            </w:pPr>
            <w:r w:rsidRPr="002653A6">
              <w:t>C. U03,</w:t>
            </w:r>
          </w:p>
          <w:p w:rsidR="008F61CD" w:rsidRDefault="00711E3D" w:rsidP="002653A6">
            <w:pPr>
              <w:pStyle w:val="Default"/>
              <w:jc w:val="center"/>
            </w:pPr>
            <w:r w:rsidRPr="002653A6">
              <w:t xml:space="preserve">C.U10, </w:t>
            </w:r>
          </w:p>
          <w:p w:rsidR="00134E82" w:rsidRPr="002653A6" w:rsidRDefault="00711E3D" w:rsidP="002653A6">
            <w:pPr>
              <w:pStyle w:val="Default"/>
              <w:jc w:val="center"/>
            </w:pPr>
            <w:r w:rsidRPr="002653A6">
              <w:t>C.</w:t>
            </w:r>
            <w:r w:rsidR="00D53D7A" w:rsidRPr="002653A6">
              <w:t xml:space="preserve">U20, </w:t>
            </w:r>
          </w:p>
        </w:tc>
      </w:tr>
      <w:tr w:rsidR="00711E3D" w:rsidTr="00134E82">
        <w:trPr>
          <w:gridAfter w:val="3"/>
          <w:wAfter w:w="18106" w:type="dxa"/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D" w:rsidRPr="002653A6" w:rsidRDefault="002653A6" w:rsidP="00711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A6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D" w:rsidRPr="002653A6" w:rsidRDefault="00711E3D" w:rsidP="0071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A6">
              <w:rPr>
                <w:rFonts w:ascii="Times New Roman" w:hAnsi="Times New Roman"/>
                <w:sz w:val="24"/>
                <w:szCs w:val="24"/>
              </w:rPr>
              <w:t>przeprowadzać badanie fizykalne pacjenta dorosłego i/lub dziecka z podejrzeniem choroby tropikalnej w zakresie niezbędnym do ustalenia jego stanu   w celu ustalenia sposobu postępowania ratowniczego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CD" w:rsidRDefault="002653A6" w:rsidP="002653A6">
            <w:pPr>
              <w:pStyle w:val="Default"/>
              <w:jc w:val="center"/>
            </w:pPr>
            <w:r w:rsidRPr="002653A6">
              <w:rPr>
                <w:bCs/>
              </w:rPr>
              <w:t>C.U</w:t>
            </w:r>
            <w:r w:rsidR="00711E3D" w:rsidRPr="002653A6">
              <w:rPr>
                <w:bCs/>
              </w:rPr>
              <w:t>10</w:t>
            </w:r>
            <w:r w:rsidRPr="002653A6">
              <w:t xml:space="preserve"> </w:t>
            </w:r>
          </w:p>
          <w:p w:rsidR="008F61CD" w:rsidRDefault="002653A6" w:rsidP="002653A6">
            <w:pPr>
              <w:pStyle w:val="Default"/>
              <w:jc w:val="center"/>
            </w:pPr>
            <w:r w:rsidRPr="002653A6">
              <w:t xml:space="preserve">C.U65, </w:t>
            </w:r>
          </w:p>
          <w:p w:rsidR="00711E3D" w:rsidRPr="002653A6" w:rsidRDefault="002653A6" w:rsidP="002653A6">
            <w:pPr>
              <w:pStyle w:val="Default"/>
              <w:jc w:val="center"/>
            </w:pPr>
            <w:bookmarkStart w:id="0" w:name="_GoBack"/>
            <w:bookmarkEnd w:id="0"/>
            <w:r w:rsidRPr="002653A6">
              <w:t>C.U66</w:t>
            </w:r>
          </w:p>
        </w:tc>
      </w:tr>
      <w:tr w:rsidR="00134E82" w:rsidTr="00134E82">
        <w:trPr>
          <w:gridAfter w:val="3"/>
          <w:wAfter w:w="18106" w:type="dxa"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Pr="002653A6" w:rsidRDefault="00265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Pr="002653A6" w:rsidRDefault="004A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A6">
              <w:rPr>
                <w:rFonts w:ascii="Times New Roman" w:hAnsi="Times New Roman"/>
                <w:sz w:val="24"/>
                <w:szCs w:val="24"/>
              </w:rPr>
              <w:t>pobierać krew oraz zabezpieczać materiał do badań laboratoryjnych, mikrobiologicznych i toksykologicznych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Pr="002653A6" w:rsidRDefault="002653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3A6">
              <w:rPr>
                <w:rFonts w:ascii="Times New Roman" w:hAnsi="Times New Roman"/>
                <w:bCs/>
                <w:sz w:val="24"/>
                <w:szCs w:val="24"/>
              </w:rPr>
              <w:t>C.U</w:t>
            </w:r>
            <w:r w:rsidR="00056D4D" w:rsidRPr="002653A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  <w:p w:rsidR="00056D4D" w:rsidRPr="002653A6" w:rsidRDefault="00056D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6D4D" w:rsidRPr="002653A6" w:rsidRDefault="00056D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34E82" w:rsidTr="00134E82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134E82" w:rsidTr="00134E82">
        <w:trPr>
          <w:gridAfter w:val="3"/>
          <w:wAfter w:w="18106" w:type="dxa"/>
          <w:trHeight w:val="5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0" w:rsidRPr="002653A6" w:rsidRDefault="00403300" w:rsidP="00403300">
            <w:pPr>
              <w:pStyle w:val="Default"/>
            </w:pPr>
            <w:r w:rsidRPr="002653A6">
              <w:t xml:space="preserve">Organizuje pracę własną, pracuje w zespole ratownictwa medycznego, rozwiązuje określone problemy zdrowotne pacjenta/ poszkodowanego </w:t>
            </w:r>
          </w:p>
          <w:p w:rsidR="00134E82" w:rsidRPr="002653A6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A" w:rsidRPr="00565787" w:rsidRDefault="00D53D7A" w:rsidP="00565787">
            <w:pPr>
              <w:pStyle w:val="Default"/>
              <w:jc w:val="center"/>
            </w:pPr>
            <w:r w:rsidRPr="00565787">
              <w:t>K</w:t>
            </w:r>
            <w:r w:rsidR="00565787" w:rsidRPr="00565787">
              <w:t>.1.3.3</w:t>
            </w:r>
            <w:r w:rsidRPr="00565787">
              <w:t xml:space="preserve">, </w:t>
            </w:r>
            <w:r w:rsidR="00565787" w:rsidRPr="00565787">
              <w:t>K.1.3.4</w:t>
            </w:r>
            <w:r w:rsidRPr="00565787">
              <w:t xml:space="preserve">, </w:t>
            </w:r>
            <w:r w:rsidR="00565787" w:rsidRPr="00565787">
              <w:t>K.1.3.6.</w:t>
            </w:r>
          </w:p>
          <w:p w:rsidR="00134E82" w:rsidRPr="00565787" w:rsidRDefault="00134E82" w:rsidP="006A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2" w:rsidTr="00134E82">
        <w:trPr>
          <w:gridAfter w:val="3"/>
          <w:wAfter w:w="18106" w:type="dxa"/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Pr="002653A6" w:rsidRDefault="00403300" w:rsidP="00007F85">
            <w:pPr>
              <w:pStyle w:val="Default"/>
            </w:pPr>
            <w:r w:rsidRPr="002653A6">
              <w:t xml:space="preserve">Rozumie potrzebę i posiada nawyk kontynuowania nauki przez całe życie zawodowe, w celu stałego uaktualniania wiedzy i doskonalenia umiejętności zawodowych </w:t>
            </w:r>
            <w:r w:rsidR="004A68D8" w:rsidRPr="002653A6">
              <w:t>aktualizuje wiedzę i doskonali umiejętności zawodowe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Pr="00565787" w:rsidRDefault="00565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87">
              <w:rPr>
                <w:rFonts w:ascii="Times New Roman" w:hAnsi="Times New Roman"/>
                <w:sz w:val="24"/>
                <w:szCs w:val="24"/>
              </w:rPr>
              <w:t>K.1.3.5, K.1.3.6,</w:t>
            </w:r>
          </w:p>
        </w:tc>
      </w:tr>
      <w:tr w:rsidR="00134E82" w:rsidTr="00134E82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134E82" w:rsidTr="00134E82">
        <w:trPr>
          <w:trHeight w:val="50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134E82" w:rsidRDefault="0013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2" w:rsidTr="00134E82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86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2" w:rsidTr="00134E82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 w:rsidP="0086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864FBF">
              <w:rPr>
                <w:rFonts w:ascii="Times New Roman" w:hAnsi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864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E82" w:rsidTr="00134E82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 w:rsidP="006A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Samodzielne przygotowanie się do </w:t>
            </w:r>
            <w:r w:rsidR="006A54FF">
              <w:rPr>
                <w:rFonts w:ascii="Times New Roman" w:hAnsi="Times New Roman"/>
                <w:sz w:val="24"/>
                <w:szCs w:val="24"/>
              </w:rPr>
              <w:t>seminariów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6A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4E82" w:rsidTr="00134E82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6A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4E82" w:rsidTr="00134E82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3402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prezentacji multimedialnych,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sprawozdań)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6A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4E82" w:rsidTr="00134E82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6A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E82" w:rsidTr="00134E82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6A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4E82" w:rsidTr="00134E82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6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34E82" w:rsidTr="00134E82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6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34E82" w:rsidTr="00134E82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Nakład pracy studenta związany z zajęciami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6A5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</w:tr>
      <w:tr w:rsidR="00134E82" w:rsidTr="00134E82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2" w:rsidRDefault="006A5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4E82" w:rsidTr="00134E82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 w:rsidP="008F6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134E82" w:rsidTr="00134E82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82" w:rsidRDefault="00134E8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6A54F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1.10.2021 r.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2" w:rsidRDefault="00134E82" w:rsidP="008F6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opracował/a:</w:t>
            </w:r>
            <w:r w:rsidR="006A5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34E82" w:rsidRDefault="00134E82" w:rsidP="00134E82">
      <w:pPr>
        <w:spacing w:line="240" w:lineRule="auto"/>
        <w:jc w:val="right"/>
        <w:rPr>
          <w:i/>
          <w:sz w:val="24"/>
          <w:szCs w:val="24"/>
        </w:rPr>
      </w:pPr>
    </w:p>
    <w:p w:rsidR="00C36AD5" w:rsidRDefault="00C36AD5"/>
    <w:sectPr w:rsidR="00C36AD5" w:rsidSect="0010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481"/>
    <w:multiLevelType w:val="hybridMultilevel"/>
    <w:tmpl w:val="8EE2E6E0"/>
    <w:lvl w:ilvl="0" w:tplc="B9A8F0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7A83"/>
    <w:multiLevelType w:val="multilevel"/>
    <w:tmpl w:val="C9DA318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5D34651"/>
    <w:multiLevelType w:val="multilevel"/>
    <w:tmpl w:val="3906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96E66"/>
    <w:multiLevelType w:val="multilevel"/>
    <w:tmpl w:val="39061A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736A0"/>
    <w:multiLevelType w:val="multilevel"/>
    <w:tmpl w:val="BC5C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B76B5A"/>
    <w:multiLevelType w:val="multilevel"/>
    <w:tmpl w:val="4EFA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31C7E"/>
    <w:multiLevelType w:val="multilevel"/>
    <w:tmpl w:val="1A521C6A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1590993"/>
    <w:multiLevelType w:val="hybridMultilevel"/>
    <w:tmpl w:val="0752362A"/>
    <w:lvl w:ilvl="0" w:tplc="21120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93471"/>
    <w:multiLevelType w:val="hybridMultilevel"/>
    <w:tmpl w:val="06F66CF8"/>
    <w:lvl w:ilvl="0" w:tplc="FAFEA9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BE6347"/>
    <w:multiLevelType w:val="multilevel"/>
    <w:tmpl w:val="D41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377D39"/>
    <w:multiLevelType w:val="hybridMultilevel"/>
    <w:tmpl w:val="0216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644F8"/>
    <w:multiLevelType w:val="hybridMultilevel"/>
    <w:tmpl w:val="126E894E"/>
    <w:lvl w:ilvl="0" w:tplc="C6786ED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E82"/>
    <w:rsid w:val="00007F85"/>
    <w:rsid w:val="0003690E"/>
    <w:rsid w:val="00051912"/>
    <w:rsid w:val="00056D4D"/>
    <w:rsid w:val="000610C4"/>
    <w:rsid w:val="00107CF0"/>
    <w:rsid w:val="0013361B"/>
    <w:rsid w:val="00134A10"/>
    <w:rsid w:val="00134E82"/>
    <w:rsid w:val="001748A7"/>
    <w:rsid w:val="00192DBE"/>
    <w:rsid w:val="001A01D9"/>
    <w:rsid w:val="001C4E56"/>
    <w:rsid w:val="001C62AC"/>
    <w:rsid w:val="002470AA"/>
    <w:rsid w:val="002653A6"/>
    <w:rsid w:val="0028582F"/>
    <w:rsid w:val="002924F6"/>
    <w:rsid w:val="002A6017"/>
    <w:rsid w:val="002C0ED3"/>
    <w:rsid w:val="003402FD"/>
    <w:rsid w:val="00342034"/>
    <w:rsid w:val="003561F3"/>
    <w:rsid w:val="0037068B"/>
    <w:rsid w:val="00392BC1"/>
    <w:rsid w:val="00403300"/>
    <w:rsid w:val="00463E72"/>
    <w:rsid w:val="00477E2A"/>
    <w:rsid w:val="004A68D8"/>
    <w:rsid w:val="00516EA5"/>
    <w:rsid w:val="00565787"/>
    <w:rsid w:val="005A6456"/>
    <w:rsid w:val="006A380B"/>
    <w:rsid w:val="006A54FF"/>
    <w:rsid w:val="00711E3D"/>
    <w:rsid w:val="007B4434"/>
    <w:rsid w:val="007D0D39"/>
    <w:rsid w:val="00864FBF"/>
    <w:rsid w:val="008A3411"/>
    <w:rsid w:val="008B67F2"/>
    <w:rsid w:val="008D7738"/>
    <w:rsid w:val="008E1F2A"/>
    <w:rsid w:val="008F61CD"/>
    <w:rsid w:val="009944C4"/>
    <w:rsid w:val="009A15A5"/>
    <w:rsid w:val="009D2496"/>
    <w:rsid w:val="009F131B"/>
    <w:rsid w:val="00AD0BB7"/>
    <w:rsid w:val="00C06B09"/>
    <w:rsid w:val="00C30C9B"/>
    <w:rsid w:val="00C36AD5"/>
    <w:rsid w:val="00D53D7A"/>
    <w:rsid w:val="00DD45E7"/>
    <w:rsid w:val="00E86EA5"/>
    <w:rsid w:val="00E943FE"/>
    <w:rsid w:val="00EC476A"/>
    <w:rsid w:val="00EC71EA"/>
    <w:rsid w:val="00EE0F39"/>
    <w:rsid w:val="00EE39ED"/>
    <w:rsid w:val="00EE7C4B"/>
    <w:rsid w:val="00F75901"/>
    <w:rsid w:val="00F9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FA447-9184-4627-A2EA-A4F4935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E8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E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E82"/>
    <w:pPr>
      <w:ind w:left="720"/>
      <w:contextualSpacing/>
    </w:pPr>
  </w:style>
  <w:style w:type="paragraph" w:customStyle="1" w:styleId="Default">
    <w:name w:val="Default"/>
    <w:rsid w:val="00134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51912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191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citation">
    <w:name w:val="citation"/>
    <w:basedOn w:val="Domylnaczcionkaakapitu"/>
    <w:rsid w:val="0037068B"/>
  </w:style>
  <w:style w:type="paragraph" w:styleId="NormalnyWeb">
    <w:name w:val="Normal (Web)"/>
    <w:basedOn w:val="Normalny"/>
    <w:uiPriority w:val="99"/>
    <w:unhideWhenUsed/>
    <w:rsid w:val="00C06B0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 w:bidi="pa-IN"/>
    </w:rPr>
  </w:style>
  <w:style w:type="character" w:customStyle="1" w:styleId="Nagwek1Znak">
    <w:name w:val="Nagłówek 1 Znak"/>
    <w:basedOn w:val="Domylnaczcionkaakapitu"/>
    <w:link w:val="Nagwek1"/>
    <w:uiPriority w:val="9"/>
    <w:rsid w:val="008E1F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ard-text">
    <w:name w:val="card-text"/>
    <w:basedOn w:val="Normalny"/>
    <w:rsid w:val="008E1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67F2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1C6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67C3-32AF-430D-96BF-3C125325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20</cp:revision>
  <cp:lastPrinted>2021-10-07T08:26:00Z</cp:lastPrinted>
  <dcterms:created xsi:type="dcterms:W3CDTF">2021-08-27T09:55:00Z</dcterms:created>
  <dcterms:modified xsi:type="dcterms:W3CDTF">2022-03-10T18:25:00Z</dcterms:modified>
</cp:coreProperties>
</file>