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B" w:rsidRPr="00C240CF" w:rsidRDefault="0058183B" w:rsidP="0058183B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8183B" w:rsidRPr="00A3734B" w:rsidTr="00555DC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8183B" w:rsidRPr="00A3734B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8183B" w:rsidRPr="00A3734B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8183B" w:rsidRPr="00A3734B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8183B" w:rsidRPr="00A3734B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Higiena i Epidemiologia</w:t>
            </w:r>
          </w:p>
        </w:tc>
      </w:tr>
      <w:tr w:rsidR="0058183B" w:rsidRPr="00A3734B" w:rsidTr="00555DC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8183B" w:rsidRPr="00A3734B" w:rsidTr="00555DC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8183B" w:rsidRPr="00A3734B" w:rsidRDefault="00596BD3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w zakresie treści podstawowych </w:t>
            </w:r>
          </w:p>
        </w:tc>
      </w:tr>
      <w:tr w:rsidR="0058183B" w:rsidRPr="00A3734B" w:rsidTr="00555DC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pierwszy</w:t>
            </w:r>
          </w:p>
        </w:tc>
      </w:tr>
      <w:tr w:rsidR="0058183B" w:rsidRPr="00A3734B" w:rsidTr="00555DC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8183B" w:rsidRPr="00A3734B" w:rsidRDefault="000C2410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8183B" w:rsidRPr="00A3734B" w:rsidTr="00555DC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8183B" w:rsidRPr="00A3734B" w:rsidRDefault="00864643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183B" w:rsidRPr="00A3734B" w:rsidTr="00555DC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8183B" w:rsidRPr="00A3734B" w:rsidRDefault="00864643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(15 ćw., 15</w:t>
            </w:r>
            <w:r w:rsidR="0058183B" w:rsidRPr="00A3734B">
              <w:rPr>
                <w:sz w:val="24"/>
                <w:szCs w:val="24"/>
              </w:rPr>
              <w:t xml:space="preserve"> w.)</w:t>
            </w:r>
          </w:p>
        </w:tc>
      </w:tr>
      <w:tr w:rsidR="0058183B" w:rsidRPr="00A3734B" w:rsidTr="00555DC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8183B" w:rsidRPr="00A3734B" w:rsidRDefault="0060155A" w:rsidP="00601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z mikrobiologią</w:t>
            </w:r>
          </w:p>
        </w:tc>
      </w:tr>
      <w:tr w:rsidR="0058183B" w:rsidRPr="00A3734B" w:rsidTr="00555DC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>Założenia i cele kształcenia: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Wykłady: 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Zapoznanie studentów z podstawami </w:t>
            </w:r>
            <w:r w:rsidR="00D85DD9" w:rsidRPr="00817289">
              <w:rPr>
                <w:rFonts w:asciiTheme="minorHAnsi" w:hAnsiTheme="minorHAnsi"/>
                <w:sz w:val="24"/>
                <w:szCs w:val="24"/>
              </w:rPr>
              <w:t>bezpieczeństwa i higieny pracy oraz metodami oceny stanu zdrowia ludności stosowanymi w epidemiologii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Ćwiczenia:</w:t>
            </w:r>
          </w:p>
          <w:p w:rsidR="0058183B" w:rsidRPr="00817289" w:rsidRDefault="0058183B" w:rsidP="00D85DD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Utrwalenie zdobytej wiedzy z zakresu </w:t>
            </w:r>
            <w:r w:rsidR="00D85DD9" w:rsidRPr="00817289">
              <w:rPr>
                <w:rFonts w:asciiTheme="minorHAnsi" w:hAnsiTheme="minorHAnsi"/>
                <w:sz w:val="24"/>
                <w:szCs w:val="24"/>
              </w:rPr>
              <w:t>bezpieczeństwa i higieny pracy, zapoznanie z podstawowymi metodami oceny stanu zdrowia ludności</w:t>
            </w:r>
          </w:p>
        </w:tc>
      </w:tr>
      <w:tr w:rsidR="0058183B" w:rsidRPr="00A3734B" w:rsidTr="00555DC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Efekty: W_01 – W_04  oraz U_ 01 – U_03  będą sprawdzane </w:t>
            </w:r>
            <w:r w:rsidR="008D1793" w:rsidRPr="00817289">
              <w:rPr>
                <w:rFonts w:asciiTheme="minorHAnsi" w:hAnsiTheme="minorHAnsi"/>
                <w:sz w:val="24"/>
                <w:szCs w:val="24"/>
              </w:rPr>
              <w:t xml:space="preserve">podczas oceny prezentacji i referatów oraz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na kolokwiach pisemnych </w:t>
            </w:r>
          </w:p>
          <w:p w:rsidR="0058183B" w:rsidRPr="00817289" w:rsidRDefault="004B5193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Efekty : K_01 - K_03 </w:t>
            </w:r>
            <w:r w:rsidR="0058183B" w:rsidRPr="00817289">
              <w:rPr>
                <w:rFonts w:asciiTheme="minorHAnsi" w:hAnsiTheme="minorHAnsi"/>
                <w:sz w:val="24"/>
                <w:szCs w:val="24"/>
              </w:rPr>
              <w:t xml:space="preserve"> będą sprawdzane podczas ćwiczeń, w trakcie pracy indywidualnej i grupowej, poprzez dyskusję oraz wyrażanie swoich opinii.</w:t>
            </w:r>
          </w:p>
        </w:tc>
      </w:tr>
      <w:tr w:rsidR="0058183B" w:rsidRPr="00A3734B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Forma  i warunki zaliczenia :</w:t>
            </w:r>
            <w:r w:rsidR="009670BE">
              <w:rPr>
                <w:rFonts w:asciiTheme="minorHAnsi" w:hAnsiTheme="minorHAnsi"/>
                <w:b/>
                <w:sz w:val="24"/>
                <w:szCs w:val="24"/>
              </w:rPr>
              <w:t xml:space="preserve">  zaliczenie na ocenę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ćwiczenia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: oceny z prezentacji multimedialnych</w:t>
            </w:r>
            <w:r w:rsidR="008D1793" w:rsidRPr="00817289">
              <w:rPr>
                <w:rFonts w:asciiTheme="minorHAnsi" w:hAnsiTheme="minorHAnsi"/>
                <w:sz w:val="24"/>
                <w:szCs w:val="24"/>
              </w:rPr>
              <w:t xml:space="preserve"> i referatów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,  sprawozdania z ćwiczeń, aktywność </w:t>
            </w:r>
            <w:r w:rsidR="00212DD0" w:rsidRPr="00817289">
              <w:rPr>
                <w:rFonts w:asciiTheme="minorHAnsi" w:hAnsiTheme="minorHAnsi"/>
                <w:sz w:val="24"/>
                <w:szCs w:val="24"/>
              </w:rPr>
              <w:t xml:space="preserve">na ćwiczeniach 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>oceniana na bieżąco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wykłady:</w:t>
            </w:r>
            <w:r w:rsidR="008D1793" w:rsidRPr="00817289">
              <w:rPr>
                <w:rFonts w:asciiTheme="minorHAnsi" w:hAnsiTheme="minorHAnsi"/>
                <w:sz w:val="24"/>
                <w:szCs w:val="24"/>
              </w:rPr>
              <w:t xml:space="preserve"> w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arunkiem 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 xml:space="preserve">zaliczenia </w:t>
            </w:r>
            <w:r w:rsidR="00212DD0" w:rsidRPr="00817289">
              <w:rPr>
                <w:rFonts w:asciiTheme="minorHAnsi" w:hAnsiTheme="minorHAnsi"/>
                <w:sz w:val="24"/>
                <w:szCs w:val="24"/>
              </w:rPr>
              <w:t>jest uzyskanie pozytywnej oceny z kolokwium zaliczeniowego obejmującego materiał zaprezentowany na wykładach uzupełniony wiedzą z literatury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. Wymagana jest obecność na zajęciach – dopuszczalne są dwie nieobecności nieusprawiedliwione (materiał realizowany na tych zajęciach należy zaliczyć), następna skutkuje obniżeniem oceny.</w:t>
            </w:r>
          </w:p>
          <w:p w:rsidR="0058183B" w:rsidRPr="00817289" w:rsidRDefault="0058183B" w:rsidP="006479C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Ocena końcowa</w:t>
            </w:r>
            <w:r w:rsidR="00CC0213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jest średnią oceny z ćwiczeń i wykładów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8183B" w:rsidRPr="00A3734B" w:rsidTr="00555DC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Treści programowe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8183B" w:rsidRPr="00817289" w:rsidRDefault="0060041C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Wykłady:</w:t>
            </w:r>
          </w:p>
          <w:p w:rsidR="002E3AE8" w:rsidRDefault="0058183B" w:rsidP="0060041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60155A" w:rsidRPr="00817289">
              <w:rPr>
                <w:rFonts w:asciiTheme="minorHAnsi" w:hAnsiTheme="minorHAnsi"/>
                <w:sz w:val="24"/>
                <w:szCs w:val="24"/>
              </w:rPr>
              <w:t>Rys historyczny, podstawowe definicje i zadania higieny pracy, czynniki szkodliwe w środowisku</w:t>
            </w:r>
            <w:r w:rsidR="00CE68E9" w:rsidRPr="00817289">
              <w:rPr>
                <w:rFonts w:asciiTheme="minorHAnsi" w:hAnsiTheme="minorHAnsi"/>
                <w:sz w:val="24"/>
                <w:szCs w:val="24"/>
              </w:rPr>
              <w:t>, zagrożenia zawodowe personelu medycznego.</w:t>
            </w:r>
            <w:r w:rsidR="00DB62B2"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CC0213" w:rsidRPr="00817289">
              <w:rPr>
                <w:rFonts w:asciiTheme="minorHAnsi" w:hAnsiTheme="minorHAnsi"/>
                <w:sz w:val="24"/>
                <w:szCs w:val="24"/>
              </w:rPr>
              <w:t>W</w:t>
            </w:r>
            <w:r w:rsidR="00864643" w:rsidRPr="00817289">
              <w:rPr>
                <w:rFonts w:asciiTheme="minorHAnsi" w:hAnsiTheme="minorHAnsi"/>
                <w:sz w:val="24"/>
                <w:szCs w:val="24"/>
              </w:rPr>
              <w:t>ypadki przy pracy i choroby zawodowe</w:t>
            </w:r>
            <w:r w:rsidR="00F53DDF" w:rsidRPr="00817289">
              <w:rPr>
                <w:rFonts w:asciiTheme="minorHAnsi" w:hAnsiTheme="minorHAnsi"/>
                <w:sz w:val="24"/>
                <w:szCs w:val="24"/>
              </w:rPr>
              <w:t>, choroby zawodowe w zawodach medycznych, choroby para zawodowe.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6D3055" w:rsidRPr="00817289">
              <w:rPr>
                <w:rFonts w:asciiTheme="minorHAnsi" w:hAnsiTheme="minorHAnsi"/>
                <w:sz w:val="24"/>
                <w:szCs w:val="24"/>
              </w:rPr>
              <w:t>Ergonomia i bezpieczeństwo pracy</w:t>
            </w:r>
            <w:r w:rsidR="003222F7" w:rsidRPr="00817289">
              <w:rPr>
                <w:rFonts w:asciiTheme="minorHAnsi" w:hAnsiTheme="minorHAnsi"/>
                <w:sz w:val="24"/>
                <w:szCs w:val="24"/>
              </w:rPr>
              <w:t>,  cele i podział ergonomii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CE68E9" w:rsidRPr="00817289">
              <w:rPr>
                <w:rFonts w:asciiTheme="minorHAnsi" w:hAnsiTheme="minorHAnsi"/>
                <w:sz w:val="24"/>
                <w:szCs w:val="24"/>
              </w:rPr>
              <w:t>Zagrożenia w środowisku pracy</w:t>
            </w:r>
            <w:r w:rsidR="003222F7" w:rsidRPr="00817289">
              <w:rPr>
                <w:rFonts w:asciiTheme="minorHAnsi" w:hAnsiTheme="minorHAnsi"/>
                <w:sz w:val="24"/>
                <w:szCs w:val="24"/>
              </w:rPr>
              <w:t xml:space="preserve">, podział zagrożeń, </w:t>
            </w:r>
            <w:r w:rsidR="008E4C4A" w:rsidRPr="00817289">
              <w:rPr>
                <w:rFonts w:asciiTheme="minorHAnsi" w:hAnsiTheme="minorHAnsi"/>
                <w:sz w:val="24"/>
                <w:szCs w:val="24"/>
              </w:rPr>
              <w:t>czynniki fizjologiczne mające wpływ na zdrowie, skutki zdrowotne pracy zmianowej, koszt fizjologiczny i energetyczny pracy, obciążenie psychiczne, stres i jego skutki zdrowotne oraz działania profilaktyczne przeciwdziałające stresom</w:t>
            </w:r>
            <w:r w:rsidR="00DB62B2" w:rsidRPr="00817289">
              <w:rPr>
                <w:rFonts w:asciiTheme="minorHAnsi" w:hAnsiTheme="minorHAnsi"/>
                <w:sz w:val="24"/>
                <w:szCs w:val="24"/>
              </w:rPr>
              <w:t>, zespół wypalenia zawodowego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</w:t>
            </w:r>
          </w:p>
          <w:p w:rsidR="002E3AE8" w:rsidRDefault="0058183B" w:rsidP="0060041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Epidemiologia podstawowe pojęcia</w:t>
            </w:r>
            <w:r w:rsidR="00AD5149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AD5149" w:rsidRPr="00817289">
              <w:rPr>
                <w:rFonts w:asciiTheme="minorHAnsi" w:hAnsiTheme="minorHAnsi"/>
                <w:sz w:val="24"/>
                <w:szCs w:val="24"/>
              </w:rPr>
              <w:t>historia, czynniki warunkujące zdrowie populacji, zapobieganie chorobom</w:t>
            </w:r>
            <w:r w:rsidR="002E3AE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E3AE8" w:rsidRDefault="00DB62B2" w:rsidP="0060041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183B" w:rsidRPr="00817289">
              <w:rPr>
                <w:rFonts w:asciiTheme="minorHAnsi" w:hAnsiTheme="minorHAnsi"/>
                <w:sz w:val="24"/>
                <w:szCs w:val="24"/>
              </w:rPr>
              <w:t>6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086538"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Ocena stanu zdrowia zbiorowości</w:t>
            </w:r>
            <w:r w:rsidR="002E3AE8">
              <w:rPr>
                <w:rFonts w:asciiTheme="minorHAnsi" w:hAnsiTheme="minorHAnsi"/>
                <w:sz w:val="24"/>
                <w:szCs w:val="24"/>
              </w:rPr>
              <w:t>,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2FD9" w:rsidRPr="00817289">
              <w:rPr>
                <w:rFonts w:asciiTheme="minorHAnsi" w:hAnsiTheme="minorHAnsi"/>
                <w:sz w:val="24"/>
                <w:szCs w:val="24"/>
              </w:rPr>
              <w:t>negatyw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ne i pozytywne mierniki zdrowia,</w:t>
            </w:r>
            <w:r w:rsidR="00A22FD9" w:rsidRPr="00817289">
              <w:rPr>
                <w:rFonts w:asciiTheme="minorHAnsi" w:hAnsiTheme="minorHAnsi"/>
                <w:sz w:val="24"/>
                <w:szCs w:val="24"/>
              </w:rPr>
              <w:t xml:space="preserve"> markery biologiczne zdrowia i choroby, badanie umieralności, </w:t>
            </w:r>
            <w:r w:rsidR="005C4EBF" w:rsidRPr="00817289">
              <w:rPr>
                <w:rFonts w:asciiTheme="minorHAnsi" w:hAnsiTheme="minorHAnsi"/>
                <w:sz w:val="24"/>
                <w:szCs w:val="24"/>
              </w:rPr>
              <w:t>badanie rozpowszechniania chorób, (zachorowalność i chorobowość), współczynnik zapadalności, chorobowości.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58183B" w:rsidRPr="00817289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  <w:r w:rsidR="00086538"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Epidemiologia opisowa</w:t>
            </w:r>
            <w:r w:rsidR="002E3AE8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BE5FFE" w:rsidRPr="00817289">
              <w:rPr>
                <w:rFonts w:asciiTheme="minorHAnsi" w:hAnsiTheme="minorHAnsi"/>
                <w:sz w:val="24"/>
                <w:szCs w:val="24"/>
              </w:rPr>
              <w:t>charakterystyka osób, zmienność czasowa, zmienność w zależności od miejsca.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60041C" w:rsidRPr="00817289" w:rsidRDefault="0058183B" w:rsidP="0060041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8. 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Badania obserwacyjne retrospektywne (kliniczno – kontrolne, badania przypadków i kontroli</w:t>
            </w:r>
            <w:r w:rsidR="002E3AE8">
              <w:rPr>
                <w:rFonts w:asciiTheme="minorHAnsi" w:hAnsiTheme="minorHAnsi"/>
                <w:sz w:val="24"/>
                <w:szCs w:val="24"/>
              </w:rPr>
              <w:t>).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ćwiczenia: 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6D3055" w:rsidRPr="00817289">
              <w:rPr>
                <w:rFonts w:asciiTheme="minorHAnsi" w:hAnsiTheme="minorHAnsi"/>
                <w:sz w:val="24"/>
                <w:szCs w:val="24"/>
              </w:rPr>
              <w:t>Naturalne środowisko człowieka</w:t>
            </w:r>
            <w:r w:rsidR="00FD3159" w:rsidRPr="00817289">
              <w:rPr>
                <w:rFonts w:asciiTheme="minorHAnsi" w:hAnsiTheme="minorHAnsi"/>
                <w:sz w:val="24"/>
                <w:szCs w:val="24"/>
              </w:rPr>
              <w:t>, związek między higieną a ekologią człowieka, podstawowe pojęcia i definicje w ekologii człowieka</w:t>
            </w:r>
            <w:r w:rsidR="00F45A45" w:rsidRPr="00817289">
              <w:rPr>
                <w:rFonts w:asciiTheme="minorHAnsi" w:hAnsiTheme="minorHAnsi"/>
                <w:sz w:val="24"/>
                <w:szCs w:val="24"/>
              </w:rPr>
              <w:t>,</w:t>
            </w:r>
            <w:r w:rsidR="00C2431B" w:rsidRPr="00817289">
              <w:rPr>
                <w:rFonts w:asciiTheme="minorHAnsi" w:hAnsiTheme="minorHAnsi"/>
                <w:sz w:val="24"/>
                <w:szCs w:val="24"/>
              </w:rPr>
              <w:t xml:space="preserve"> przemiany materii i energii w biosferze, równowaga w przyrodzie, zanieczyszczenia wody, powietrza i inne czynniki szkodliwe dla zdrowia w środowisku człowieka, środowisko pracy,</w:t>
            </w:r>
            <w:r w:rsidR="00F45A45" w:rsidRPr="00817289">
              <w:rPr>
                <w:rFonts w:asciiTheme="minorHAnsi" w:hAnsiTheme="minorHAnsi"/>
                <w:sz w:val="24"/>
                <w:szCs w:val="24"/>
              </w:rPr>
              <w:t xml:space="preserve"> czynniki szkodliwe w środowisku, wymóg prawny kontroli środowiska pracy, podstawowe akty prawne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DB62B2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64643" w:rsidRPr="00817289">
              <w:rPr>
                <w:rFonts w:asciiTheme="minorHAnsi" w:hAnsiTheme="minorHAnsi"/>
                <w:sz w:val="24"/>
                <w:szCs w:val="24"/>
              </w:rPr>
              <w:t>Śro</w:t>
            </w:r>
            <w:r w:rsidR="00350427" w:rsidRPr="00817289">
              <w:rPr>
                <w:rFonts w:asciiTheme="minorHAnsi" w:hAnsiTheme="minorHAnsi"/>
                <w:sz w:val="24"/>
                <w:szCs w:val="24"/>
              </w:rPr>
              <w:t>d</w:t>
            </w:r>
            <w:r w:rsidR="00817289">
              <w:rPr>
                <w:rFonts w:asciiTheme="minorHAnsi" w:hAnsiTheme="minorHAnsi"/>
                <w:sz w:val="24"/>
                <w:szCs w:val="24"/>
              </w:rPr>
              <w:t>owiskowe uwarunkowania zdrowia i choroby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17289" w:rsidRDefault="0058183B" w:rsidP="0060041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B730EB" w:rsidRPr="00817289">
              <w:rPr>
                <w:rFonts w:asciiTheme="minorHAnsi" w:hAnsiTheme="minorHAnsi"/>
                <w:sz w:val="24"/>
                <w:szCs w:val="24"/>
              </w:rPr>
              <w:t>Zakażenia szpitalne</w:t>
            </w:r>
            <w:r w:rsidR="00870643" w:rsidRPr="00817289">
              <w:rPr>
                <w:rFonts w:asciiTheme="minorHAnsi" w:hAnsiTheme="minorHAnsi"/>
                <w:sz w:val="24"/>
                <w:szCs w:val="24"/>
              </w:rPr>
              <w:t>, podział zakażeń szpitalnych, drogi szerzenia się zakażeń szpitalnych, charakterystyka czynników etiologicznych zakażeń szpitalnych, najczęstsze postacie kliniczne zakażeń szpitalnych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B730EB" w:rsidRPr="008172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7097C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</w:t>
            </w:r>
          </w:p>
          <w:p w:rsidR="002E3AE8" w:rsidRDefault="0058183B" w:rsidP="002E3AE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B730EB" w:rsidRPr="00817289">
              <w:rPr>
                <w:rFonts w:asciiTheme="minorHAnsi" w:hAnsiTheme="minorHAnsi"/>
                <w:sz w:val="24"/>
                <w:szCs w:val="24"/>
              </w:rPr>
              <w:t>Zagrożenia czynnikami fizycznymi</w:t>
            </w:r>
            <w:r w:rsidR="00870643" w:rsidRPr="00817289">
              <w:rPr>
                <w:rFonts w:asciiTheme="minorHAnsi" w:hAnsiTheme="minorHAnsi"/>
                <w:sz w:val="24"/>
                <w:szCs w:val="24"/>
              </w:rPr>
              <w:t>, mikroklimat pomieszczeń, oświetlenie, promieniowanie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870643" w:rsidRPr="00817289">
              <w:rPr>
                <w:rFonts w:asciiTheme="minorHAnsi" w:hAnsiTheme="minorHAnsi"/>
                <w:sz w:val="24"/>
                <w:szCs w:val="24"/>
              </w:rPr>
              <w:t xml:space="preserve"> elektromagnetyczne, lasery, promieniowanie podczerwone, promieniowanie nadfioletowe, zagrożenie działaniem pola elektromagnetycznego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="0057097C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B730EB" w:rsidRPr="00817289">
              <w:rPr>
                <w:rFonts w:asciiTheme="minorHAnsi" w:hAnsiTheme="minorHAnsi"/>
                <w:sz w:val="24"/>
                <w:szCs w:val="24"/>
              </w:rPr>
              <w:t>Zagrożenie zdrowia hałasem</w:t>
            </w:r>
            <w:r w:rsidR="002E3AE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E3AE8" w:rsidRDefault="0057097C" w:rsidP="002E3AE8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86538" w:rsidRPr="00817289">
              <w:rPr>
                <w:rFonts w:asciiTheme="minorHAnsi" w:hAnsiTheme="minorHAnsi"/>
                <w:sz w:val="24"/>
                <w:szCs w:val="24"/>
              </w:rPr>
              <w:t>6. Pa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>ństwowa Inspekcja S</w:t>
            </w:r>
            <w:r w:rsidR="00CC0213" w:rsidRPr="00817289">
              <w:rPr>
                <w:rFonts w:asciiTheme="minorHAnsi" w:hAnsiTheme="minorHAnsi"/>
                <w:sz w:val="24"/>
                <w:szCs w:val="24"/>
              </w:rPr>
              <w:t>anitarna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062D04"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organizacja.</w:t>
            </w: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58183B" w:rsidRPr="00817289" w:rsidRDefault="0057097C" w:rsidP="002E3AE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8183B" w:rsidRPr="00817289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="006F69C8" w:rsidRPr="00817289">
              <w:rPr>
                <w:rFonts w:asciiTheme="minorHAnsi" w:hAnsiTheme="minorHAnsi"/>
                <w:sz w:val="24"/>
                <w:szCs w:val="24"/>
              </w:rPr>
              <w:t>Metody oceny stanu zdrowia ludności, ź</w:t>
            </w:r>
            <w:r w:rsidR="00086538" w:rsidRPr="00817289">
              <w:rPr>
                <w:rFonts w:asciiTheme="minorHAnsi" w:hAnsiTheme="minorHAnsi"/>
                <w:sz w:val="24"/>
                <w:szCs w:val="24"/>
              </w:rPr>
              <w:t>ródła informacji o stanie zdrowia</w:t>
            </w:r>
            <w:r w:rsidR="00DA27BB" w:rsidRPr="00817289">
              <w:rPr>
                <w:rFonts w:asciiTheme="minorHAnsi" w:hAnsiTheme="minorHAnsi"/>
                <w:sz w:val="24"/>
                <w:szCs w:val="24"/>
              </w:rPr>
              <w:t>, dane o zgonach, dane o chorobach, specjalnie organizowane badania stanu zdrowia,</w:t>
            </w:r>
            <w:r w:rsidR="00A22FD9" w:rsidRPr="00817289">
              <w:rPr>
                <w:rFonts w:asciiTheme="minorHAnsi" w:hAnsiTheme="minorHAnsi"/>
                <w:sz w:val="24"/>
                <w:szCs w:val="24"/>
              </w:rPr>
              <w:t xml:space="preserve"> (epidemiologiczne) opisowe, etiologiczne (analityczne), interwencyjne (eksperymentalne)</w:t>
            </w:r>
            <w:r w:rsidR="00062D04" w:rsidRPr="00817289">
              <w:rPr>
                <w:rFonts w:asciiTheme="minorHAnsi" w:hAnsiTheme="minorHAnsi"/>
                <w:sz w:val="24"/>
                <w:szCs w:val="24"/>
              </w:rPr>
              <w:t>.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DA27BB"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</w:t>
            </w:r>
            <w:r w:rsidR="0058183B" w:rsidRPr="00817289">
              <w:rPr>
                <w:rFonts w:asciiTheme="minorHAnsi" w:hAnsiTheme="minorHAnsi"/>
                <w:sz w:val="24"/>
                <w:szCs w:val="24"/>
              </w:rPr>
              <w:t xml:space="preserve">8. </w:t>
            </w:r>
            <w:r w:rsidR="006F69C8" w:rsidRPr="00817289">
              <w:rPr>
                <w:rFonts w:asciiTheme="minorHAnsi" w:hAnsiTheme="minorHAnsi"/>
                <w:sz w:val="24"/>
                <w:szCs w:val="24"/>
              </w:rPr>
              <w:t>Badania eksperymentalne, przesiewowe</w:t>
            </w:r>
            <w:r w:rsidR="0060041C" w:rsidRPr="0081728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8183B" w:rsidRPr="00A3734B" w:rsidTr="00C2431B">
        <w:trPr>
          <w:gridAfter w:val="3"/>
          <w:wAfter w:w="18106" w:type="dxa"/>
          <w:trHeight w:val="3416"/>
        </w:trPr>
        <w:tc>
          <w:tcPr>
            <w:tcW w:w="10329" w:type="dxa"/>
            <w:gridSpan w:val="5"/>
          </w:tcPr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Literatura podstawowa:</w:t>
            </w:r>
          </w:p>
          <w:p w:rsidR="0058183B" w:rsidRPr="00817289" w:rsidRDefault="00966E7B" w:rsidP="00555D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Karczewski J.K. (red.): 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>Higiena, Podręczni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k dla studentów pielęgniarstwa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>,</w:t>
            </w:r>
            <w:r w:rsidR="007700E5" w:rsidRPr="00817289">
              <w:rPr>
                <w:rFonts w:asciiTheme="minorHAnsi" w:hAnsiTheme="minorHAnsi"/>
                <w:sz w:val="24"/>
                <w:szCs w:val="24"/>
              </w:rPr>
              <w:t xml:space="preserve"> Wyd. </w:t>
            </w:r>
            <w:proofErr w:type="spellStart"/>
            <w:r w:rsidR="007700E5" w:rsidRPr="00817289">
              <w:rPr>
                <w:rFonts w:asciiTheme="minorHAnsi" w:hAnsiTheme="minorHAnsi"/>
                <w:sz w:val="24"/>
                <w:szCs w:val="24"/>
              </w:rPr>
              <w:t>Czelej</w:t>
            </w:r>
            <w:proofErr w:type="spellEnd"/>
            <w:r w:rsidR="007700E5" w:rsidRPr="00817289">
              <w:rPr>
                <w:rFonts w:asciiTheme="minorHAnsi" w:hAnsiTheme="minorHAnsi"/>
                <w:sz w:val="24"/>
                <w:szCs w:val="24"/>
              </w:rPr>
              <w:t>,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 xml:space="preserve"> Lublin 2002.</w:t>
            </w:r>
          </w:p>
          <w:p w:rsidR="0058183B" w:rsidRPr="00817289" w:rsidRDefault="00966E7B" w:rsidP="00555D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Marcinkowski J. T. (red.) : 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>Higiena, profilaktyka i organizacja w zawodach med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ycznych.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 xml:space="preserve"> PZWL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Warszawa </w:t>
            </w:r>
            <w:r w:rsidR="000C2CB9" w:rsidRPr="00817289">
              <w:rPr>
                <w:rFonts w:asciiTheme="minorHAnsi" w:hAnsiTheme="minorHAnsi"/>
                <w:sz w:val="24"/>
                <w:szCs w:val="24"/>
              </w:rPr>
              <w:t xml:space="preserve">2003 </w:t>
            </w:r>
          </w:p>
          <w:p w:rsidR="0058183B" w:rsidRPr="00817289" w:rsidRDefault="00966E7B" w:rsidP="00555D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Jędrychowski E.: </w:t>
            </w:r>
            <w:r w:rsidR="007700E5" w:rsidRPr="00817289">
              <w:rPr>
                <w:rFonts w:asciiTheme="minorHAnsi" w:hAnsiTheme="minorHAnsi"/>
                <w:sz w:val="24"/>
                <w:szCs w:val="24"/>
              </w:rPr>
              <w:t>Epidemiologia w medycynie k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linicznej i zdrowiu publicznym.</w:t>
            </w:r>
            <w:r w:rsidR="007700E5" w:rsidRPr="00817289">
              <w:rPr>
                <w:rFonts w:asciiTheme="minorHAnsi" w:hAnsiTheme="minorHAnsi"/>
                <w:sz w:val="24"/>
                <w:szCs w:val="24"/>
              </w:rPr>
              <w:t xml:space="preserve"> Wyd. Uniwersytetu Jagiellońskiego, Kraków 2010.</w:t>
            </w:r>
          </w:p>
          <w:p w:rsidR="0058183B" w:rsidRPr="00817289" w:rsidRDefault="0058183B" w:rsidP="00555DC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7289">
              <w:rPr>
                <w:rFonts w:asciiTheme="minorHAnsi" w:hAnsiTheme="minorHAnsi"/>
                <w:b/>
                <w:sz w:val="24"/>
                <w:szCs w:val="24"/>
              </w:rPr>
              <w:t xml:space="preserve">Literatura uzupełniająca:  </w:t>
            </w:r>
          </w:p>
          <w:p w:rsidR="002E5F38" w:rsidRPr="00817289" w:rsidRDefault="00966E7B" w:rsidP="00555D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Korczak C. W. </w:t>
            </w:r>
            <w:r w:rsidR="002E5F38" w:rsidRPr="00817289">
              <w:rPr>
                <w:rFonts w:asciiTheme="minorHAnsi" w:hAnsiTheme="minorHAnsi"/>
                <w:sz w:val="24"/>
                <w:szCs w:val="24"/>
              </w:rPr>
              <w:t>Higiena. Podręcznik dla szkół medycznych, PZWL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>, Warszawa 2002</w:t>
            </w:r>
          </w:p>
          <w:p w:rsidR="0058183B" w:rsidRPr="00817289" w:rsidRDefault="00DB62B2" w:rsidP="00DA27BB">
            <w:pPr>
              <w:ind w:left="405"/>
              <w:rPr>
                <w:rFonts w:asciiTheme="minorHAnsi" w:hAnsiTheme="minorHAnsi"/>
                <w:sz w:val="24"/>
                <w:szCs w:val="24"/>
              </w:rPr>
            </w:pPr>
            <w:r w:rsidRPr="00817289">
              <w:rPr>
                <w:rFonts w:asciiTheme="minorHAnsi" w:hAnsiTheme="minorHAnsi"/>
                <w:sz w:val="24"/>
                <w:szCs w:val="24"/>
              </w:rPr>
              <w:t xml:space="preserve">2.    </w:t>
            </w:r>
            <w:r w:rsidR="007700E5" w:rsidRPr="00817289">
              <w:rPr>
                <w:rFonts w:asciiTheme="minorHAnsi" w:hAnsiTheme="minorHAnsi"/>
                <w:sz w:val="24"/>
                <w:szCs w:val="24"/>
              </w:rPr>
              <w:t>Akty prawne</w:t>
            </w:r>
            <w:r w:rsidR="008B68BB" w:rsidRPr="00817289">
              <w:rPr>
                <w:rFonts w:asciiTheme="minorHAnsi" w:hAnsiTheme="minorHAnsi"/>
                <w:sz w:val="24"/>
                <w:szCs w:val="24"/>
              </w:rPr>
              <w:t xml:space="preserve"> : strona inter</w:t>
            </w:r>
            <w:r w:rsidR="00CE68E9" w:rsidRPr="00817289">
              <w:rPr>
                <w:rFonts w:asciiTheme="minorHAnsi" w:hAnsiTheme="minorHAnsi"/>
                <w:sz w:val="24"/>
                <w:szCs w:val="24"/>
              </w:rPr>
              <w:t>n</w:t>
            </w:r>
            <w:r w:rsidR="008B68BB" w:rsidRPr="00817289">
              <w:rPr>
                <w:rFonts w:asciiTheme="minorHAnsi" w:hAnsiTheme="minorHAnsi"/>
                <w:sz w:val="24"/>
                <w:szCs w:val="24"/>
              </w:rPr>
              <w:t xml:space="preserve">etowa </w:t>
            </w:r>
            <w:hyperlink r:id="rId5" w:history="1">
              <w:r w:rsidR="008B68BB" w:rsidRPr="00817289">
                <w:rPr>
                  <w:rStyle w:val="Hipercze"/>
                  <w:rFonts w:asciiTheme="minorHAnsi" w:hAnsiTheme="minorHAnsi"/>
                  <w:sz w:val="24"/>
                  <w:szCs w:val="24"/>
                </w:rPr>
                <w:t>www.ciop.pl</w:t>
              </w:r>
            </w:hyperlink>
            <w:r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3.    </w:t>
            </w:r>
            <w:r w:rsidR="009978CF" w:rsidRPr="00817289">
              <w:rPr>
                <w:rFonts w:asciiTheme="minorHAnsi" w:hAnsiTheme="minorHAnsi"/>
                <w:sz w:val="24"/>
                <w:szCs w:val="24"/>
              </w:rPr>
              <w:t>Ustawa z dn. 15 kwietnia 2011 r. o działalności leczniczej.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</w:t>
            </w:r>
            <w:r w:rsidR="008B68BB" w:rsidRPr="00817289">
              <w:rPr>
                <w:rFonts w:asciiTheme="minorHAnsi" w:hAnsiTheme="minorHAnsi"/>
                <w:sz w:val="24"/>
                <w:szCs w:val="24"/>
              </w:rPr>
              <w:t xml:space="preserve">4.  </w:t>
            </w:r>
            <w:r w:rsidRPr="0081728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700E5" w:rsidRPr="00817289">
              <w:rPr>
                <w:rFonts w:asciiTheme="minorHAnsi" w:hAnsiTheme="minorHAnsi"/>
                <w:sz w:val="24"/>
                <w:szCs w:val="24"/>
              </w:rPr>
              <w:t>Rozporządzenie Rady Ministrów z dn. 30 lipca 2002 r. w sprawie wykazu chorób zawodowych.......</w:t>
            </w:r>
          </w:p>
        </w:tc>
      </w:tr>
      <w:tr w:rsidR="0058183B" w:rsidRPr="00A3734B" w:rsidTr="00555DC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8183B" w:rsidRPr="00A3734B" w:rsidTr="00555DC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717B1" w:rsidRDefault="00371869" w:rsidP="00981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717B1" w:rsidRPr="00A3734B">
              <w:rPr>
                <w:sz w:val="24"/>
                <w:szCs w:val="24"/>
              </w:rPr>
              <w:t xml:space="preserve">odaje  </w:t>
            </w:r>
            <w:r w:rsidR="00A717B1">
              <w:rPr>
                <w:sz w:val="24"/>
                <w:szCs w:val="24"/>
              </w:rPr>
              <w:t>podstawowe zagrożenia związane z wykonywaną pracą</w:t>
            </w:r>
            <w:r>
              <w:rPr>
                <w:sz w:val="24"/>
                <w:szCs w:val="24"/>
              </w:rPr>
              <w:t>.</w:t>
            </w:r>
          </w:p>
          <w:p w:rsidR="00981FC9" w:rsidRPr="00A3734B" w:rsidRDefault="00981FC9" w:rsidP="00A717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8183B" w:rsidRPr="00A3734B" w:rsidTr="00555DC9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A717B1" w:rsidRDefault="00371869" w:rsidP="00A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717B1" w:rsidRPr="00A3734B">
              <w:rPr>
                <w:sz w:val="24"/>
                <w:szCs w:val="24"/>
              </w:rPr>
              <w:t xml:space="preserve">na </w:t>
            </w:r>
            <w:r w:rsidR="00A717B1">
              <w:rPr>
                <w:sz w:val="24"/>
                <w:szCs w:val="24"/>
              </w:rPr>
              <w:t>podstawowe zasady bezpieczeństwa i higieny pracy związane z wykonywaną pracą</w:t>
            </w:r>
            <w:r>
              <w:rPr>
                <w:sz w:val="24"/>
                <w:szCs w:val="24"/>
              </w:rPr>
              <w:t>.</w:t>
            </w:r>
            <w:r w:rsidR="00A717B1">
              <w:rPr>
                <w:sz w:val="24"/>
                <w:szCs w:val="24"/>
              </w:rPr>
              <w:t xml:space="preserve"> </w:t>
            </w:r>
          </w:p>
          <w:p w:rsidR="0058183B" w:rsidRPr="00A3734B" w:rsidRDefault="0058183B" w:rsidP="00A717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183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E6360">
              <w:rPr>
                <w:sz w:val="24"/>
                <w:szCs w:val="24"/>
              </w:rPr>
              <w:t>_W</w:t>
            </w:r>
            <w:r w:rsidRPr="00A3734B">
              <w:rPr>
                <w:sz w:val="24"/>
                <w:szCs w:val="24"/>
              </w:rPr>
              <w:t>1</w:t>
            </w:r>
            <w:r w:rsidR="00FE6360">
              <w:rPr>
                <w:sz w:val="24"/>
                <w:szCs w:val="24"/>
              </w:rPr>
              <w:t>4</w:t>
            </w:r>
          </w:p>
          <w:p w:rsidR="00862197" w:rsidRPr="00A3734B" w:rsidRDefault="00862197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8183B" w:rsidRPr="00A3734B" w:rsidRDefault="00371869" w:rsidP="00C55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554BD">
              <w:rPr>
                <w:sz w:val="24"/>
                <w:szCs w:val="24"/>
              </w:rPr>
              <w:t>na podstawy teoretyczne wybranych technik oceny stanu zdrowia ludności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862197" w:rsidRPr="00A3734B" w:rsidRDefault="0058183B" w:rsidP="0086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  <w:r w:rsidR="00862197">
              <w:rPr>
                <w:sz w:val="24"/>
                <w:szCs w:val="24"/>
              </w:rPr>
              <w:t xml:space="preserve">  K_W14</w:t>
            </w:r>
          </w:p>
        </w:tc>
      </w:tr>
      <w:tr w:rsidR="0058183B" w:rsidRPr="00A3734B" w:rsidTr="009003E8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58183B" w:rsidRPr="00A3734B" w:rsidRDefault="0058183B" w:rsidP="0055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58183B" w:rsidRPr="00A3734B" w:rsidRDefault="00371869" w:rsidP="00C5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554BD">
              <w:rPr>
                <w:sz w:val="24"/>
                <w:szCs w:val="24"/>
              </w:rPr>
              <w:t>a wiedzę w zakresie podstawowych aktów prawnych stosowanych</w:t>
            </w:r>
            <w:r w:rsidR="0058183B">
              <w:rPr>
                <w:sz w:val="24"/>
                <w:szCs w:val="24"/>
              </w:rPr>
              <w:t xml:space="preserve"> w </w:t>
            </w:r>
            <w:r w:rsidR="00C554BD">
              <w:rPr>
                <w:sz w:val="24"/>
                <w:szCs w:val="24"/>
              </w:rPr>
              <w:t>pracy zawodowej</w:t>
            </w:r>
            <w:r>
              <w:rPr>
                <w:sz w:val="24"/>
                <w:szCs w:val="24"/>
              </w:rPr>
              <w:t>.</w:t>
            </w:r>
            <w:r w:rsidR="00C55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9F2873" w:rsidRDefault="009F2873" w:rsidP="009F2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K_W17</w:t>
            </w:r>
          </w:p>
          <w:p w:rsidR="0058183B" w:rsidRDefault="0058183B" w:rsidP="009F2873">
            <w:pPr>
              <w:jc w:val="center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8183B" w:rsidRPr="00A3734B" w:rsidTr="00555DC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zdobytą wiedzę do rozstrzygania dylematów pojawiających się w pracy zawodowej.</w:t>
            </w:r>
          </w:p>
        </w:tc>
        <w:tc>
          <w:tcPr>
            <w:tcW w:w="1682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E6360">
              <w:rPr>
                <w:sz w:val="24"/>
                <w:szCs w:val="24"/>
              </w:rPr>
              <w:t>_U01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8183B" w:rsidRPr="00A3734B" w:rsidTr="00555DC9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8183B" w:rsidRPr="00A3734B" w:rsidRDefault="00817289" w:rsidP="00FE6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8183B" w:rsidRPr="00A3734B">
              <w:rPr>
                <w:sz w:val="24"/>
                <w:szCs w:val="24"/>
              </w:rPr>
              <w:t xml:space="preserve">otrafi przewidzieć sposób reakcji organizmu na ekspozycję określonych </w:t>
            </w:r>
            <w:r w:rsidR="00981FC9">
              <w:rPr>
                <w:sz w:val="24"/>
                <w:szCs w:val="24"/>
              </w:rPr>
              <w:t>czynników szkodliwych</w:t>
            </w:r>
            <w:r w:rsidR="00AA7E00">
              <w:rPr>
                <w:sz w:val="24"/>
                <w:szCs w:val="24"/>
              </w:rPr>
              <w:t xml:space="preserve"> i podjąć odpowiednie działania</w:t>
            </w:r>
            <w:r w:rsidR="00FE6360">
              <w:rPr>
                <w:sz w:val="24"/>
                <w:szCs w:val="24"/>
              </w:rPr>
              <w:t xml:space="preserve"> profilaktyczne</w:t>
            </w:r>
            <w:r w:rsidR="00AA7E00">
              <w:rPr>
                <w:sz w:val="24"/>
                <w:szCs w:val="24"/>
              </w:rPr>
              <w:t xml:space="preserve"> ograniczające </w:t>
            </w:r>
            <w:r w:rsidR="00FE6360">
              <w:rPr>
                <w:sz w:val="24"/>
                <w:szCs w:val="24"/>
              </w:rPr>
              <w:t xml:space="preserve">ich </w:t>
            </w:r>
            <w:r w:rsidR="00AA7E00">
              <w:rPr>
                <w:sz w:val="24"/>
                <w:szCs w:val="24"/>
              </w:rPr>
              <w:t>skutki zdrowotne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A7E00" w:rsidRDefault="00AA7E00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58183B" w:rsidRPr="00A3734B" w:rsidTr="00555DC9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8183B" w:rsidRPr="00A3734B" w:rsidRDefault="00817289" w:rsidP="00555D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8183B" w:rsidRPr="00A3734B">
              <w:rPr>
                <w:sz w:val="24"/>
                <w:szCs w:val="24"/>
              </w:rPr>
              <w:t>otrafi wykorzystać zdobytą wiedzę w praktyce do oceny zagrożeń</w:t>
            </w:r>
            <w:r w:rsidR="0058183B">
              <w:rPr>
                <w:sz w:val="24"/>
                <w:szCs w:val="24"/>
              </w:rPr>
              <w:t xml:space="preserve"> zdrowia człowieka i minimalizowania skutków ekspozycji na czynniki chorobotwórcze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8183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9003E8" w:rsidRPr="00A3734B" w:rsidRDefault="00F53DDF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K_U22</w:t>
            </w:r>
          </w:p>
        </w:tc>
      </w:tr>
      <w:tr w:rsidR="0058183B" w:rsidRPr="00A3734B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8183B" w:rsidRPr="00A3734B" w:rsidTr="00555DC9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8183B" w:rsidRPr="00A3734B" w:rsidRDefault="00817289" w:rsidP="00C55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554BD">
              <w:rPr>
                <w:sz w:val="24"/>
                <w:szCs w:val="24"/>
              </w:rPr>
              <w:t>est świadomy</w:t>
            </w:r>
            <w:r w:rsidR="0058183B" w:rsidRPr="00A3734B">
              <w:rPr>
                <w:sz w:val="24"/>
                <w:szCs w:val="24"/>
              </w:rPr>
              <w:t xml:space="preserve"> </w:t>
            </w:r>
            <w:r w:rsidR="00C554BD">
              <w:rPr>
                <w:sz w:val="24"/>
                <w:szCs w:val="24"/>
              </w:rPr>
              <w:t>szybkiego postępu w naukach medycznych i przekonany o potrzebie ciągłego aktualizowania wiedzy kierunkowej</w:t>
            </w:r>
            <w:r w:rsidR="00E175A4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183B" w:rsidRPr="00A3734B" w:rsidTr="004B5193">
        <w:trPr>
          <w:gridAfter w:val="3"/>
          <w:wAfter w:w="18106" w:type="dxa"/>
          <w:trHeight w:val="354"/>
        </w:trPr>
        <w:tc>
          <w:tcPr>
            <w:tcW w:w="1276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8183B" w:rsidRPr="00A3734B" w:rsidRDefault="00817289" w:rsidP="004B5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8183B" w:rsidRPr="00A3734B">
              <w:rPr>
                <w:sz w:val="24"/>
                <w:szCs w:val="24"/>
              </w:rPr>
              <w:t>otrafi współdziałać i pracować w grupie</w:t>
            </w:r>
            <w:r w:rsidR="0058183B">
              <w:rPr>
                <w:sz w:val="24"/>
                <w:szCs w:val="24"/>
              </w:rPr>
              <w:t xml:space="preserve"> przyjmując w niej różne role</w:t>
            </w:r>
            <w:r w:rsidR="00E175A4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4B5193" w:rsidRPr="00A3734B" w:rsidTr="00555DC9">
        <w:trPr>
          <w:gridAfter w:val="3"/>
          <w:wAfter w:w="18106" w:type="dxa"/>
          <w:trHeight w:val="510"/>
        </w:trPr>
        <w:tc>
          <w:tcPr>
            <w:tcW w:w="1276" w:type="dxa"/>
          </w:tcPr>
          <w:p w:rsidR="004B5193" w:rsidRPr="00A3734B" w:rsidRDefault="004B5193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4B5193" w:rsidRPr="00A3734B" w:rsidRDefault="00817289" w:rsidP="004B5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B5193">
              <w:rPr>
                <w:sz w:val="24"/>
                <w:szCs w:val="24"/>
              </w:rPr>
              <w:t xml:space="preserve">otrafi wyrażać swoje opinie i oceny dotyczące warunków i zagrożeń na stanowisku pracy oraz na temat stanu zdrowia ludności </w:t>
            </w:r>
          </w:p>
        </w:tc>
        <w:tc>
          <w:tcPr>
            <w:tcW w:w="1682" w:type="dxa"/>
          </w:tcPr>
          <w:p w:rsidR="004B5193" w:rsidRPr="00A3734B" w:rsidRDefault="004B5193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K_K08</w:t>
            </w:r>
          </w:p>
          <w:p w:rsidR="004B5193" w:rsidRDefault="004B5193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8183B" w:rsidRPr="00A3734B" w:rsidTr="00555DC9">
        <w:trPr>
          <w:trHeight w:val="506"/>
        </w:trPr>
        <w:tc>
          <w:tcPr>
            <w:tcW w:w="5812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183B" w:rsidRPr="00A3734B" w:rsidRDefault="00C554BD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8183B" w:rsidRPr="00A3734B" w:rsidTr="00555DC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83B" w:rsidRPr="00A3734B" w:rsidTr="00555DC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8183B" w:rsidRPr="00A3734B" w:rsidRDefault="0058183B" w:rsidP="00555DC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8183B" w:rsidRPr="00A3734B" w:rsidRDefault="00981FC9" w:rsidP="00981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183B" w:rsidRPr="00A3734B" w:rsidTr="00555DC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8183B" w:rsidRPr="00A3734B" w:rsidRDefault="0058183B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1</w:t>
            </w:r>
            <w:r w:rsidR="00981FC9">
              <w:rPr>
                <w:sz w:val="24"/>
                <w:szCs w:val="24"/>
              </w:rPr>
              <w:t>0</w:t>
            </w:r>
          </w:p>
        </w:tc>
      </w:tr>
      <w:tr w:rsidR="0058183B" w:rsidRPr="00A3734B" w:rsidTr="00555DC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8183B" w:rsidRPr="00A3734B" w:rsidRDefault="006D3055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183B" w:rsidRPr="00A3734B" w:rsidTr="00555DC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8183B" w:rsidRPr="00A3734B" w:rsidRDefault="00596BD3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183B" w:rsidRPr="00A3734B" w:rsidTr="00555DC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8183B" w:rsidRPr="00A3734B" w:rsidRDefault="00E56156" w:rsidP="00555D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83B" w:rsidRPr="00A3734B" w:rsidTr="00555DC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8183B" w:rsidRPr="00A3734B" w:rsidRDefault="006D3055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8183B" w:rsidRPr="00A3734B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8183B" w:rsidRPr="00A3734B" w:rsidRDefault="00C554BD" w:rsidP="0055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8183B" w:rsidRPr="00A3734B" w:rsidTr="00555DC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8183B" w:rsidRPr="006D3055" w:rsidRDefault="006D3055" w:rsidP="006D3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3055">
              <w:rPr>
                <w:sz w:val="24"/>
                <w:szCs w:val="24"/>
              </w:rPr>
              <w:t>3</w:t>
            </w:r>
            <w:r w:rsidR="00596BD3">
              <w:rPr>
                <w:sz w:val="24"/>
                <w:szCs w:val="24"/>
              </w:rPr>
              <w:t>2</w:t>
            </w:r>
          </w:p>
        </w:tc>
      </w:tr>
      <w:tr w:rsidR="0058183B" w:rsidRPr="00A3734B" w:rsidTr="00555DC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8183B" w:rsidRPr="006D3055" w:rsidRDefault="006D3055" w:rsidP="006D3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3055">
              <w:rPr>
                <w:sz w:val="24"/>
                <w:szCs w:val="24"/>
              </w:rPr>
              <w:t>3</w:t>
            </w:r>
            <w:r w:rsidR="00596BD3">
              <w:rPr>
                <w:sz w:val="24"/>
                <w:szCs w:val="24"/>
              </w:rPr>
              <w:t>6</w:t>
            </w:r>
          </w:p>
        </w:tc>
      </w:tr>
      <w:tr w:rsidR="0058183B" w:rsidRPr="00A3734B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8183B" w:rsidRPr="00A3734B" w:rsidRDefault="0058183B" w:rsidP="002E3AE8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2E3AE8">
              <w:rPr>
                <w:sz w:val="24"/>
                <w:szCs w:val="24"/>
              </w:rPr>
              <w:t xml:space="preserve">dr </w:t>
            </w:r>
            <w:r w:rsidRPr="00A3734B">
              <w:rPr>
                <w:sz w:val="24"/>
                <w:szCs w:val="24"/>
              </w:rPr>
              <w:t xml:space="preserve">Krystyna </w:t>
            </w:r>
            <w:r w:rsidR="002E3AE8">
              <w:rPr>
                <w:sz w:val="24"/>
                <w:szCs w:val="24"/>
              </w:rPr>
              <w:t>Wróblewska</w:t>
            </w:r>
          </w:p>
        </w:tc>
      </w:tr>
      <w:tr w:rsidR="0058183B" w:rsidRPr="00A3734B" w:rsidTr="00555DC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8183B" w:rsidRPr="00A3734B" w:rsidRDefault="0058183B" w:rsidP="0055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 w:rsidR="002E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2E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8183B" w:rsidRPr="00A3734B" w:rsidRDefault="0058183B" w:rsidP="002E3AE8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Program opracowała: </w:t>
            </w:r>
            <w:r w:rsidR="002E3AE8">
              <w:rPr>
                <w:sz w:val="24"/>
                <w:szCs w:val="24"/>
              </w:rPr>
              <w:t xml:space="preserve"> dr </w:t>
            </w:r>
            <w:r w:rsidRPr="00A3734B">
              <w:rPr>
                <w:sz w:val="24"/>
                <w:szCs w:val="24"/>
              </w:rPr>
              <w:t>Krystyna Brzozowska-</w:t>
            </w:r>
            <w:r w:rsidR="002E3AE8"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>Przychodzeń</w:t>
            </w:r>
            <w:r w:rsidR="002E3AE8">
              <w:rPr>
                <w:sz w:val="24"/>
                <w:szCs w:val="24"/>
              </w:rPr>
              <w:t xml:space="preserve">, dr Krystyna Wróblewska </w:t>
            </w:r>
          </w:p>
        </w:tc>
      </w:tr>
    </w:tbl>
    <w:p w:rsidR="003052DB" w:rsidRDefault="003052DB"/>
    <w:sectPr w:rsidR="003052DB" w:rsidSect="00A37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3D"/>
    <w:multiLevelType w:val="hybridMultilevel"/>
    <w:tmpl w:val="EE64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FE20B8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83B"/>
    <w:rsid w:val="00062D04"/>
    <w:rsid w:val="00086538"/>
    <w:rsid w:val="000C2410"/>
    <w:rsid w:val="000C2CB9"/>
    <w:rsid w:val="001F544F"/>
    <w:rsid w:val="00212DD0"/>
    <w:rsid w:val="002E3AE8"/>
    <w:rsid w:val="002E5F38"/>
    <w:rsid w:val="003052DB"/>
    <w:rsid w:val="003222F7"/>
    <w:rsid w:val="003450A4"/>
    <w:rsid w:val="00350427"/>
    <w:rsid w:val="00371869"/>
    <w:rsid w:val="004B5193"/>
    <w:rsid w:val="005058EA"/>
    <w:rsid w:val="0057097C"/>
    <w:rsid w:val="0058183B"/>
    <w:rsid w:val="00596BD3"/>
    <w:rsid w:val="005C4EBF"/>
    <w:rsid w:val="0060041C"/>
    <w:rsid w:val="0060155A"/>
    <w:rsid w:val="006479CD"/>
    <w:rsid w:val="006D3055"/>
    <w:rsid w:val="006F3013"/>
    <w:rsid w:val="006F69C8"/>
    <w:rsid w:val="007352BC"/>
    <w:rsid w:val="007700E5"/>
    <w:rsid w:val="00817289"/>
    <w:rsid w:val="00862197"/>
    <w:rsid w:val="00864643"/>
    <w:rsid w:val="00870643"/>
    <w:rsid w:val="008B68BB"/>
    <w:rsid w:val="008D1793"/>
    <w:rsid w:val="008E4C4A"/>
    <w:rsid w:val="009003E8"/>
    <w:rsid w:val="00966E7B"/>
    <w:rsid w:val="009670BE"/>
    <w:rsid w:val="00981FC9"/>
    <w:rsid w:val="009978CF"/>
    <w:rsid w:val="009F2873"/>
    <w:rsid w:val="00A17D75"/>
    <w:rsid w:val="00A22FD9"/>
    <w:rsid w:val="00A717B1"/>
    <w:rsid w:val="00AA7E00"/>
    <w:rsid w:val="00AD5149"/>
    <w:rsid w:val="00AF364B"/>
    <w:rsid w:val="00B06091"/>
    <w:rsid w:val="00B20A51"/>
    <w:rsid w:val="00B730EB"/>
    <w:rsid w:val="00B84AAF"/>
    <w:rsid w:val="00BE5FFE"/>
    <w:rsid w:val="00C2431B"/>
    <w:rsid w:val="00C554BD"/>
    <w:rsid w:val="00C717CE"/>
    <w:rsid w:val="00C85036"/>
    <w:rsid w:val="00CC0213"/>
    <w:rsid w:val="00CE68E9"/>
    <w:rsid w:val="00D82B97"/>
    <w:rsid w:val="00D85DD9"/>
    <w:rsid w:val="00DA27BB"/>
    <w:rsid w:val="00DB62B2"/>
    <w:rsid w:val="00E175A4"/>
    <w:rsid w:val="00E56156"/>
    <w:rsid w:val="00E8558F"/>
    <w:rsid w:val="00F45A45"/>
    <w:rsid w:val="00F53DDF"/>
    <w:rsid w:val="00FD3159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5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dcterms:created xsi:type="dcterms:W3CDTF">2013-02-25T18:03:00Z</dcterms:created>
  <dcterms:modified xsi:type="dcterms:W3CDTF">2014-03-27T16:53:00Z</dcterms:modified>
</cp:coreProperties>
</file>